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9E120" w14:textId="71CE8FE3" w:rsidR="00387DC5" w:rsidRPr="00E875FB" w:rsidRDefault="002A1004" w:rsidP="002967D1">
      <w:pPr>
        <w:pStyle w:val="Titre"/>
        <w:ind w:left="993" w:right="848"/>
        <w:contextualSpacing w:val="0"/>
        <w:rPr>
          <w:b w:val="0"/>
          <w:bCs/>
        </w:rPr>
      </w:pPr>
      <w:sdt>
        <w:sdtPr>
          <w:rPr>
            <w:b w:val="0"/>
            <w:bCs/>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0F188E" w:rsidRPr="00E875FB">
            <w:rPr>
              <w:b w:val="0"/>
              <w:bCs/>
            </w:rPr>
            <w:t>Statuten van de regionale maatschappij van onderlinge bijstand (RMOB) van de Onafhankelijke Ziekenfondsen voor het gebied Brussel-hoofdstad (580/03)</w:t>
          </w:r>
        </w:sdtContent>
      </w:sdt>
    </w:p>
    <w:p w14:paraId="5A395BB8" w14:textId="6183BBC8" w:rsidR="00DA7A35" w:rsidRPr="00F35A4F" w:rsidRDefault="00DA7A35" w:rsidP="00DA7A35">
      <w:pPr>
        <w:spacing w:before="0" w:after="200"/>
        <w:rPr>
          <w:bCs/>
          <w:iCs/>
          <w:color w:val="326AAA" w:themeColor="accent1"/>
          <w:sz w:val="20"/>
          <w:szCs w:val="20"/>
        </w:rPr>
      </w:pPr>
      <w:r>
        <w:rPr>
          <w:color w:val="326AAA" w:themeColor="accent1"/>
          <w:sz w:val="20"/>
        </w:rPr>
        <w:t xml:space="preserve">Gecoördineerde versie van kracht vanaf </w:t>
      </w:r>
      <w:r w:rsidR="00994599">
        <w:rPr>
          <w:color w:val="326AAA" w:themeColor="accent1"/>
          <w:sz w:val="20"/>
        </w:rPr>
        <w:t>8 april</w:t>
      </w:r>
      <w:r>
        <w:rPr>
          <w:color w:val="326AAA" w:themeColor="accent1"/>
          <w:sz w:val="20"/>
        </w:rPr>
        <w:t xml:space="preserve"> </w:t>
      </w:r>
      <w:r w:rsidRPr="00F35A4F">
        <w:rPr>
          <w:bCs/>
          <w:iCs/>
          <w:color w:val="326AAA" w:themeColor="accent1"/>
          <w:sz w:val="20"/>
        </w:rPr>
        <w:t>202</w:t>
      </w:r>
      <w:r w:rsidR="00964893">
        <w:rPr>
          <w:bCs/>
          <w:iCs/>
          <w:color w:val="326AAA" w:themeColor="accent1"/>
          <w:sz w:val="20"/>
        </w:rPr>
        <w:t>3</w:t>
      </w:r>
    </w:p>
    <w:p w14:paraId="65807EC1" w14:textId="77777777" w:rsidR="00DA7A35" w:rsidRPr="0002735F" w:rsidRDefault="00DA7A35" w:rsidP="00DA7A35">
      <w:pPr>
        <w:spacing w:before="0" w:after="200"/>
        <w:rPr>
          <w:bCs/>
          <w:color w:val="326AAA" w:themeColor="accent1"/>
          <w:sz w:val="20"/>
          <w:szCs w:val="20"/>
        </w:rPr>
      </w:pPr>
      <w:r>
        <w:rPr>
          <w:color w:val="326AAA" w:themeColor="accent1"/>
          <w:sz w:val="20"/>
        </w:rPr>
        <w:t>De laatste wijzigingen aan deze gecoördineerde versie van de statuten werden:</w:t>
      </w:r>
    </w:p>
    <w:p w14:paraId="0D8B94F2" w14:textId="095736F0" w:rsidR="00DA7A35" w:rsidRPr="00E25A9B" w:rsidRDefault="00DA7A35" w:rsidP="00DA7A35">
      <w:pPr>
        <w:pStyle w:val="Paragraphedeliste"/>
        <w:numPr>
          <w:ilvl w:val="0"/>
          <w:numId w:val="2"/>
        </w:numPr>
        <w:spacing w:before="0" w:after="200"/>
        <w:ind w:left="568" w:hanging="284"/>
        <w:contextualSpacing w:val="0"/>
        <w:rPr>
          <w:color w:val="326AAA" w:themeColor="accent1"/>
          <w:sz w:val="20"/>
          <w:szCs w:val="20"/>
        </w:rPr>
      </w:pPr>
      <w:r w:rsidRPr="00E25A9B">
        <w:rPr>
          <w:color w:val="326AAA" w:themeColor="accent1"/>
          <w:sz w:val="20"/>
        </w:rPr>
        <w:t xml:space="preserve">beslist door de Algemene Vergadering van de </w:t>
      </w:r>
      <w:r w:rsidR="00917B4A" w:rsidRPr="00E25A9B">
        <w:rPr>
          <w:color w:val="326AAA" w:themeColor="accent1"/>
          <w:sz w:val="20"/>
        </w:rPr>
        <w:t>regionale maatschappij van onderlinge bijstand</w:t>
      </w:r>
      <w:r w:rsidRPr="00E25A9B">
        <w:rPr>
          <w:color w:val="326AAA" w:themeColor="accent1"/>
          <w:sz w:val="20"/>
        </w:rPr>
        <w:t xml:space="preserve"> op </w:t>
      </w:r>
      <w:r w:rsidR="00EB70B2">
        <w:rPr>
          <w:color w:val="326AAA" w:themeColor="accent1"/>
          <w:sz w:val="20"/>
        </w:rPr>
        <w:t>19</w:t>
      </w:r>
      <w:r w:rsidRPr="00E25A9B">
        <w:rPr>
          <w:color w:val="326AAA" w:themeColor="accent1"/>
          <w:sz w:val="20"/>
        </w:rPr>
        <w:t xml:space="preserve"> juni 202</w:t>
      </w:r>
      <w:r w:rsidR="00EB70B2">
        <w:rPr>
          <w:color w:val="326AAA" w:themeColor="accent1"/>
          <w:sz w:val="20"/>
        </w:rPr>
        <w:t>4</w:t>
      </w:r>
      <w:r w:rsidRPr="00E25A9B">
        <w:rPr>
          <w:color w:val="326AAA" w:themeColor="accent1"/>
          <w:sz w:val="20"/>
        </w:rPr>
        <w:t>;</w:t>
      </w:r>
    </w:p>
    <w:p w14:paraId="0D7BB15C" w14:textId="2A89B735" w:rsidR="00A37B26" w:rsidRPr="00E25A9B" w:rsidRDefault="00DA7A35" w:rsidP="00A37B26">
      <w:pPr>
        <w:pStyle w:val="Paragraphedeliste"/>
        <w:numPr>
          <w:ilvl w:val="0"/>
          <w:numId w:val="2"/>
        </w:numPr>
        <w:spacing w:before="0" w:after="200"/>
        <w:ind w:left="568" w:hanging="284"/>
        <w:contextualSpacing w:val="0"/>
        <w:rPr>
          <w:bCs/>
          <w:color w:val="326AAA" w:themeColor="accent1"/>
          <w:sz w:val="20"/>
          <w:szCs w:val="20"/>
        </w:rPr>
      </w:pPr>
      <w:r w:rsidRPr="00E25A9B">
        <w:rPr>
          <w:color w:val="326AAA" w:themeColor="accent1"/>
          <w:sz w:val="20"/>
        </w:rPr>
        <w:t xml:space="preserve">de aanpassingen waartoe de Algemene Vergadering van </w:t>
      </w:r>
      <w:r w:rsidR="00EB70B2">
        <w:rPr>
          <w:color w:val="326AAA" w:themeColor="accent1"/>
          <w:sz w:val="20"/>
        </w:rPr>
        <w:t>19</w:t>
      </w:r>
      <w:r w:rsidRPr="00E25A9B">
        <w:rPr>
          <w:color w:val="326AAA" w:themeColor="accent1"/>
          <w:sz w:val="20"/>
        </w:rPr>
        <w:t xml:space="preserve"> juni 202</w:t>
      </w:r>
      <w:r w:rsidR="00EB70B2">
        <w:rPr>
          <w:color w:val="326AAA" w:themeColor="accent1"/>
          <w:sz w:val="20"/>
        </w:rPr>
        <w:t>4</w:t>
      </w:r>
      <w:r w:rsidRPr="00E25A9B">
        <w:rPr>
          <w:color w:val="326AAA" w:themeColor="accent1"/>
          <w:sz w:val="20"/>
        </w:rPr>
        <w:t xml:space="preserve"> heeft </w:t>
      </w:r>
      <w:r w:rsidR="00A37B26" w:rsidRPr="00E25A9B">
        <w:rPr>
          <w:color w:val="326AAA" w:themeColor="accent1"/>
          <w:sz w:val="20"/>
        </w:rPr>
        <w:t>besloten, worden op 6 september 202</w:t>
      </w:r>
      <w:r w:rsidR="00A37B26">
        <w:rPr>
          <w:color w:val="326AAA" w:themeColor="accent1"/>
          <w:sz w:val="20"/>
        </w:rPr>
        <w:t>4</w:t>
      </w:r>
      <w:r w:rsidR="00A37B26" w:rsidRPr="00E25A9B">
        <w:rPr>
          <w:color w:val="326AAA" w:themeColor="accent1"/>
          <w:sz w:val="20"/>
        </w:rPr>
        <w:t xml:space="preserve"> goedgekeurd door de Raad van de Controledienst van de ziekenfondsen en de landsbonden van de ziekenfondsen</w:t>
      </w:r>
      <w:r w:rsidR="00A37B26">
        <w:rPr>
          <w:color w:val="326AAA" w:themeColor="accent1"/>
          <w:sz w:val="20"/>
        </w:rPr>
        <w:t>.</w:t>
      </w:r>
    </w:p>
    <w:p w14:paraId="3EDDD1CB" w14:textId="004624C1" w:rsidR="00DA7A35" w:rsidRPr="00E25A9B" w:rsidRDefault="00DA7A35" w:rsidP="00A37B26">
      <w:pPr>
        <w:pStyle w:val="Paragraphedeliste"/>
        <w:spacing w:before="0" w:after="200"/>
        <w:ind w:left="568"/>
        <w:contextualSpacing w:val="0"/>
        <w:rPr>
          <w:bCs/>
          <w:color w:val="326AAA" w:themeColor="accent1"/>
          <w:sz w:val="20"/>
          <w:szCs w:val="20"/>
        </w:rPr>
      </w:pPr>
    </w:p>
    <w:p w14:paraId="76814D49" w14:textId="77777777"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De Controledienst heeft de volgende statutaire bepalingen goedgekeurd onder voorbehoud van een of meer wijzigingen: </w:t>
      </w:r>
    </w:p>
    <w:p w14:paraId="1ED5784E" w14:textId="046B238C" w:rsidR="00E25A9B" w:rsidRPr="00A37B26" w:rsidRDefault="00E25A9B" w:rsidP="00E25A9B">
      <w:pPr>
        <w:spacing w:before="0" w:after="200"/>
        <w:rPr>
          <w:bCs/>
          <w:color w:val="326AAA" w:themeColor="accent1"/>
          <w:sz w:val="20"/>
          <w:szCs w:val="20"/>
        </w:rPr>
      </w:pPr>
      <w:r w:rsidRPr="00A37B26">
        <w:rPr>
          <w:bCs/>
          <w:color w:val="326AAA" w:themeColor="accent1"/>
          <w:sz w:val="20"/>
          <w:szCs w:val="20"/>
        </w:rPr>
        <w:t>- Artikel</w:t>
      </w:r>
      <w:r w:rsidR="00994599" w:rsidRPr="00A37B26">
        <w:rPr>
          <w:bCs/>
          <w:color w:val="326AAA" w:themeColor="accent1"/>
          <w:sz w:val="20"/>
          <w:szCs w:val="20"/>
        </w:rPr>
        <w:t xml:space="preserve"> 26 </w:t>
      </w:r>
      <w:r w:rsidRPr="00A37B26">
        <w:rPr>
          <w:bCs/>
          <w:color w:val="326AAA" w:themeColor="accent1"/>
          <w:sz w:val="20"/>
          <w:szCs w:val="20"/>
        </w:rPr>
        <w:t xml:space="preserve">onder voorbehoud van aanpassing op de eerstvolgende Algemene Vergadering </w:t>
      </w:r>
    </w:p>
    <w:p w14:paraId="76FEA4C0" w14:textId="4875B12E" w:rsidR="00DA7A35" w:rsidRPr="0002735F" w:rsidRDefault="00DA7A35" w:rsidP="00DA7A35">
      <w:pPr>
        <w:spacing w:before="0" w:after="200"/>
        <w:rPr>
          <w:bCs/>
          <w:color w:val="326AAA" w:themeColor="accent1"/>
          <w:sz w:val="20"/>
          <w:szCs w:val="20"/>
        </w:rPr>
      </w:pPr>
      <w:r>
        <w:rPr>
          <w:color w:val="326AAA" w:themeColor="accent1"/>
          <w:sz w:val="20"/>
        </w:rPr>
        <w:t>De statuten zijn opgenomen op de website van de Landsbond van de Onafhankelijke Ziekenfondsen op het volgende adres: http://www.mloz.be.</w:t>
      </w:r>
    </w:p>
    <w:p w14:paraId="35A91ACC" w14:textId="2D938152" w:rsidR="001F4421" w:rsidRPr="00DA7A35" w:rsidRDefault="001F4421" w:rsidP="002967D1">
      <w:pPr>
        <w:spacing w:before="0" w:after="200"/>
        <w:rPr>
          <w:b/>
          <w:color w:val="326AAA" w:themeColor="accent1"/>
          <w:szCs w:val="18"/>
        </w:rPr>
      </w:pPr>
      <w:r>
        <w:br w:type="page"/>
      </w:r>
    </w:p>
    <w:p w14:paraId="3375E4FE" w14:textId="15ECC1EC" w:rsidR="00A83197" w:rsidRPr="0002735F" w:rsidRDefault="00A83197" w:rsidP="002967D1">
      <w:pPr>
        <w:rPr>
          <w:bCs/>
          <w:color w:val="326AAA" w:themeColor="accent1"/>
          <w:sz w:val="28"/>
          <w:szCs w:val="28"/>
        </w:rPr>
      </w:pPr>
      <w:r>
        <w:rPr>
          <w:color w:val="326AAA" w:themeColor="accent1"/>
          <w:sz w:val="28"/>
        </w:rPr>
        <w:lastRenderedPageBreak/>
        <w:t>Inhoudstafel</w:t>
      </w:r>
    </w:p>
    <w:p w14:paraId="7E062E0B" w14:textId="7C02B13A" w:rsidR="00F30928"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rPr>
        <w:fldChar w:fldCharType="begin"/>
      </w:r>
      <w:r w:rsidRPr="00E96511">
        <w:rPr>
          <w:rFonts w:asciiTheme="minorHAnsi" w:hAnsiTheme="minorHAnsi"/>
          <w:sz w:val="22"/>
        </w:rPr>
        <w:instrText xml:space="preserve"> TOC \o "1-5" \h \z \u </w:instrText>
      </w:r>
      <w:r w:rsidRPr="00E96511">
        <w:rPr>
          <w:rFonts w:asciiTheme="minorHAnsi" w:hAnsiTheme="minorHAnsi"/>
          <w:caps/>
          <w:color w:val="B6C932"/>
          <w:sz w:val="22"/>
        </w:rPr>
        <w:fldChar w:fldCharType="separate"/>
      </w:r>
      <w:hyperlink w:anchor="_Toc105092523" w:history="1">
        <w:r w:rsidR="00F30928" w:rsidRPr="00FE607E">
          <w:rPr>
            <w:rStyle w:val="Lienhypertexte"/>
            <w:noProof/>
          </w:rPr>
          <w:t>Hoofdstuk I - Stichting - Benaming - Doeleinden</w:t>
        </w:r>
        <w:r w:rsidR="00F30928">
          <w:rPr>
            <w:noProof/>
            <w:webHidden/>
          </w:rPr>
          <w:tab/>
        </w:r>
        <w:r w:rsidR="00F30928">
          <w:rPr>
            <w:noProof/>
            <w:webHidden/>
          </w:rPr>
          <w:fldChar w:fldCharType="begin"/>
        </w:r>
        <w:r w:rsidR="00F30928">
          <w:rPr>
            <w:noProof/>
            <w:webHidden/>
          </w:rPr>
          <w:instrText xml:space="preserve"> PAGEREF _Toc105092523 \h </w:instrText>
        </w:r>
        <w:r w:rsidR="00F30928">
          <w:rPr>
            <w:noProof/>
            <w:webHidden/>
          </w:rPr>
        </w:r>
        <w:r w:rsidR="00F30928">
          <w:rPr>
            <w:noProof/>
            <w:webHidden/>
          </w:rPr>
          <w:fldChar w:fldCharType="separate"/>
        </w:r>
        <w:r w:rsidR="002A1004">
          <w:rPr>
            <w:noProof/>
            <w:webHidden/>
          </w:rPr>
          <w:t>4</w:t>
        </w:r>
        <w:r w:rsidR="00F30928">
          <w:rPr>
            <w:noProof/>
            <w:webHidden/>
          </w:rPr>
          <w:fldChar w:fldCharType="end"/>
        </w:r>
      </w:hyperlink>
    </w:p>
    <w:p w14:paraId="4E215B24" w14:textId="69E4CB29" w:rsidR="00F30928" w:rsidRDefault="002A1004">
      <w:pPr>
        <w:pStyle w:val="TM3"/>
        <w:rPr>
          <w:rFonts w:asciiTheme="minorHAnsi" w:eastAsiaTheme="minorEastAsia" w:hAnsiTheme="minorHAnsi"/>
          <w:noProof/>
          <w:color w:val="auto"/>
          <w:sz w:val="22"/>
          <w:szCs w:val="22"/>
          <w:lang w:val="en-GB" w:eastAsia="en-GB"/>
        </w:rPr>
      </w:pPr>
      <w:hyperlink w:anchor="_Toc105092524" w:history="1">
        <w:r w:rsidR="00F30928" w:rsidRPr="00FE607E">
          <w:rPr>
            <w:rStyle w:val="Lienhypertexte"/>
            <w:noProof/>
          </w:rPr>
          <w:t>Artikel 1</w:t>
        </w:r>
        <w:r w:rsidR="00F30928">
          <w:rPr>
            <w:noProof/>
            <w:webHidden/>
          </w:rPr>
          <w:tab/>
        </w:r>
        <w:r w:rsidR="00F30928">
          <w:rPr>
            <w:noProof/>
            <w:webHidden/>
          </w:rPr>
          <w:fldChar w:fldCharType="begin"/>
        </w:r>
        <w:r w:rsidR="00F30928">
          <w:rPr>
            <w:noProof/>
            <w:webHidden/>
          </w:rPr>
          <w:instrText xml:space="preserve"> PAGEREF _Toc105092524 \h </w:instrText>
        </w:r>
        <w:r w:rsidR="00F30928">
          <w:rPr>
            <w:noProof/>
            <w:webHidden/>
          </w:rPr>
        </w:r>
        <w:r w:rsidR="00F30928">
          <w:rPr>
            <w:noProof/>
            <w:webHidden/>
          </w:rPr>
          <w:fldChar w:fldCharType="separate"/>
        </w:r>
        <w:r>
          <w:rPr>
            <w:noProof/>
            <w:webHidden/>
          </w:rPr>
          <w:t>4</w:t>
        </w:r>
        <w:r w:rsidR="00F30928">
          <w:rPr>
            <w:noProof/>
            <w:webHidden/>
          </w:rPr>
          <w:fldChar w:fldCharType="end"/>
        </w:r>
      </w:hyperlink>
    </w:p>
    <w:p w14:paraId="70B24812" w14:textId="64B38837" w:rsidR="00F30928" w:rsidRDefault="002A1004">
      <w:pPr>
        <w:pStyle w:val="TM3"/>
        <w:rPr>
          <w:rFonts w:asciiTheme="minorHAnsi" w:eastAsiaTheme="minorEastAsia" w:hAnsiTheme="minorHAnsi"/>
          <w:noProof/>
          <w:color w:val="auto"/>
          <w:sz w:val="22"/>
          <w:szCs w:val="22"/>
          <w:lang w:val="en-GB" w:eastAsia="en-GB"/>
        </w:rPr>
      </w:pPr>
      <w:hyperlink w:anchor="_Toc105092525" w:history="1">
        <w:r w:rsidR="00F30928" w:rsidRPr="00FE607E">
          <w:rPr>
            <w:rStyle w:val="Lienhypertexte"/>
            <w:noProof/>
          </w:rPr>
          <w:t>Artikel 2</w:t>
        </w:r>
        <w:r w:rsidR="00F30928">
          <w:rPr>
            <w:noProof/>
            <w:webHidden/>
          </w:rPr>
          <w:tab/>
        </w:r>
        <w:r w:rsidR="00F30928">
          <w:rPr>
            <w:noProof/>
            <w:webHidden/>
          </w:rPr>
          <w:fldChar w:fldCharType="begin"/>
        </w:r>
        <w:r w:rsidR="00F30928">
          <w:rPr>
            <w:noProof/>
            <w:webHidden/>
          </w:rPr>
          <w:instrText xml:space="preserve"> PAGEREF _Toc105092525 \h </w:instrText>
        </w:r>
        <w:r w:rsidR="00F30928">
          <w:rPr>
            <w:noProof/>
            <w:webHidden/>
          </w:rPr>
        </w:r>
        <w:r w:rsidR="00F30928">
          <w:rPr>
            <w:noProof/>
            <w:webHidden/>
          </w:rPr>
          <w:fldChar w:fldCharType="separate"/>
        </w:r>
        <w:r>
          <w:rPr>
            <w:noProof/>
            <w:webHidden/>
          </w:rPr>
          <w:t>4</w:t>
        </w:r>
        <w:r w:rsidR="00F30928">
          <w:rPr>
            <w:noProof/>
            <w:webHidden/>
          </w:rPr>
          <w:fldChar w:fldCharType="end"/>
        </w:r>
      </w:hyperlink>
    </w:p>
    <w:p w14:paraId="0283CC22" w14:textId="6356D3AD" w:rsidR="00F30928" w:rsidRDefault="002A1004">
      <w:pPr>
        <w:pStyle w:val="TM3"/>
        <w:rPr>
          <w:rFonts w:asciiTheme="minorHAnsi" w:eastAsiaTheme="minorEastAsia" w:hAnsiTheme="minorHAnsi"/>
          <w:noProof/>
          <w:color w:val="auto"/>
          <w:sz w:val="22"/>
          <w:szCs w:val="22"/>
          <w:lang w:val="en-GB" w:eastAsia="en-GB"/>
        </w:rPr>
      </w:pPr>
      <w:hyperlink w:anchor="_Toc105092526" w:history="1">
        <w:r w:rsidR="00F30928" w:rsidRPr="00FE607E">
          <w:rPr>
            <w:rStyle w:val="Lienhypertexte"/>
            <w:noProof/>
          </w:rPr>
          <w:t>Artikel 3</w:t>
        </w:r>
        <w:r w:rsidR="00F30928">
          <w:rPr>
            <w:noProof/>
            <w:webHidden/>
          </w:rPr>
          <w:tab/>
        </w:r>
        <w:r w:rsidR="00F30928">
          <w:rPr>
            <w:noProof/>
            <w:webHidden/>
          </w:rPr>
          <w:fldChar w:fldCharType="begin"/>
        </w:r>
        <w:r w:rsidR="00F30928">
          <w:rPr>
            <w:noProof/>
            <w:webHidden/>
          </w:rPr>
          <w:instrText xml:space="preserve"> PAGEREF _Toc105092526 \h </w:instrText>
        </w:r>
        <w:r w:rsidR="00F30928">
          <w:rPr>
            <w:noProof/>
            <w:webHidden/>
          </w:rPr>
        </w:r>
        <w:r w:rsidR="00F30928">
          <w:rPr>
            <w:noProof/>
            <w:webHidden/>
          </w:rPr>
          <w:fldChar w:fldCharType="separate"/>
        </w:r>
        <w:r>
          <w:rPr>
            <w:noProof/>
            <w:webHidden/>
          </w:rPr>
          <w:t>4</w:t>
        </w:r>
        <w:r w:rsidR="00F30928">
          <w:rPr>
            <w:noProof/>
            <w:webHidden/>
          </w:rPr>
          <w:fldChar w:fldCharType="end"/>
        </w:r>
      </w:hyperlink>
    </w:p>
    <w:p w14:paraId="153AF5EB" w14:textId="1BE24707" w:rsidR="00F30928" w:rsidRDefault="002A1004">
      <w:pPr>
        <w:pStyle w:val="TM3"/>
        <w:rPr>
          <w:rFonts w:asciiTheme="minorHAnsi" w:eastAsiaTheme="minorEastAsia" w:hAnsiTheme="minorHAnsi"/>
          <w:noProof/>
          <w:color w:val="auto"/>
          <w:sz w:val="22"/>
          <w:szCs w:val="22"/>
          <w:lang w:val="en-GB" w:eastAsia="en-GB"/>
        </w:rPr>
      </w:pPr>
      <w:hyperlink w:anchor="_Toc105092527" w:history="1">
        <w:r w:rsidR="00F30928" w:rsidRPr="00FE607E">
          <w:rPr>
            <w:rStyle w:val="Lienhypertexte"/>
            <w:noProof/>
          </w:rPr>
          <w:t>Artikel 4</w:t>
        </w:r>
        <w:r w:rsidR="00F30928">
          <w:rPr>
            <w:noProof/>
            <w:webHidden/>
          </w:rPr>
          <w:tab/>
        </w:r>
        <w:r w:rsidR="00F30928">
          <w:rPr>
            <w:noProof/>
            <w:webHidden/>
          </w:rPr>
          <w:fldChar w:fldCharType="begin"/>
        </w:r>
        <w:r w:rsidR="00F30928">
          <w:rPr>
            <w:noProof/>
            <w:webHidden/>
          </w:rPr>
          <w:instrText xml:space="preserve"> PAGEREF _Toc105092527 \h </w:instrText>
        </w:r>
        <w:r w:rsidR="00F30928">
          <w:rPr>
            <w:noProof/>
            <w:webHidden/>
          </w:rPr>
        </w:r>
        <w:r w:rsidR="00F30928">
          <w:rPr>
            <w:noProof/>
            <w:webHidden/>
          </w:rPr>
          <w:fldChar w:fldCharType="separate"/>
        </w:r>
        <w:r>
          <w:rPr>
            <w:noProof/>
            <w:webHidden/>
          </w:rPr>
          <w:t>4</w:t>
        </w:r>
        <w:r w:rsidR="00F30928">
          <w:rPr>
            <w:noProof/>
            <w:webHidden/>
          </w:rPr>
          <w:fldChar w:fldCharType="end"/>
        </w:r>
      </w:hyperlink>
    </w:p>
    <w:p w14:paraId="11F8E961" w14:textId="76A2950E" w:rsidR="00F30928" w:rsidRDefault="002A1004">
      <w:pPr>
        <w:pStyle w:val="TM3"/>
        <w:rPr>
          <w:rFonts w:asciiTheme="minorHAnsi" w:eastAsiaTheme="minorEastAsia" w:hAnsiTheme="minorHAnsi"/>
          <w:noProof/>
          <w:color w:val="auto"/>
          <w:sz w:val="22"/>
          <w:szCs w:val="22"/>
          <w:lang w:val="en-GB" w:eastAsia="en-GB"/>
        </w:rPr>
      </w:pPr>
      <w:hyperlink w:anchor="_Toc105092528" w:history="1">
        <w:r w:rsidR="00F30928" w:rsidRPr="00FE607E">
          <w:rPr>
            <w:rStyle w:val="Lienhypertexte"/>
            <w:noProof/>
          </w:rPr>
          <w:t>Artikel 5</w:t>
        </w:r>
        <w:r w:rsidR="00F30928">
          <w:rPr>
            <w:noProof/>
            <w:webHidden/>
          </w:rPr>
          <w:tab/>
        </w:r>
        <w:r w:rsidR="00F30928">
          <w:rPr>
            <w:noProof/>
            <w:webHidden/>
          </w:rPr>
          <w:fldChar w:fldCharType="begin"/>
        </w:r>
        <w:r w:rsidR="00F30928">
          <w:rPr>
            <w:noProof/>
            <w:webHidden/>
          </w:rPr>
          <w:instrText xml:space="preserve"> PAGEREF _Toc105092528 \h </w:instrText>
        </w:r>
        <w:r w:rsidR="00F30928">
          <w:rPr>
            <w:noProof/>
            <w:webHidden/>
          </w:rPr>
        </w:r>
        <w:r w:rsidR="00F30928">
          <w:rPr>
            <w:noProof/>
            <w:webHidden/>
          </w:rPr>
          <w:fldChar w:fldCharType="separate"/>
        </w:r>
        <w:r>
          <w:rPr>
            <w:noProof/>
            <w:webHidden/>
          </w:rPr>
          <w:t>5</w:t>
        </w:r>
        <w:r w:rsidR="00F30928">
          <w:rPr>
            <w:noProof/>
            <w:webHidden/>
          </w:rPr>
          <w:fldChar w:fldCharType="end"/>
        </w:r>
      </w:hyperlink>
    </w:p>
    <w:p w14:paraId="151DF0C7" w14:textId="56DDFA1D"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29" w:history="1">
        <w:r w:rsidR="00F30928" w:rsidRPr="00FE607E">
          <w:rPr>
            <w:rStyle w:val="Lienhypertexte"/>
            <w:noProof/>
          </w:rPr>
          <w:t>Hoofdstuk II – Persoonlijk toepassingsgebied</w:t>
        </w:r>
        <w:r w:rsidR="00F30928">
          <w:rPr>
            <w:noProof/>
            <w:webHidden/>
          </w:rPr>
          <w:tab/>
        </w:r>
        <w:r w:rsidR="00F30928">
          <w:rPr>
            <w:noProof/>
            <w:webHidden/>
          </w:rPr>
          <w:fldChar w:fldCharType="begin"/>
        </w:r>
        <w:r w:rsidR="00F30928">
          <w:rPr>
            <w:noProof/>
            <w:webHidden/>
          </w:rPr>
          <w:instrText xml:space="preserve"> PAGEREF _Toc105092529 \h </w:instrText>
        </w:r>
        <w:r w:rsidR="00F30928">
          <w:rPr>
            <w:noProof/>
            <w:webHidden/>
          </w:rPr>
        </w:r>
        <w:r w:rsidR="00F30928">
          <w:rPr>
            <w:noProof/>
            <w:webHidden/>
          </w:rPr>
          <w:fldChar w:fldCharType="separate"/>
        </w:r>
        <w:r>
          <w:rPr>
            <w:noProof/>
            <w:webHidden/>
          </w:rPr>
          <w:t>6</w:t>
        </w:r>
        <w:r w:rsidR="00F30928">
          <w:rPr>
            <w:noProof/>
            <w:webHidden/>
          </w:rPr>
          <w:fldChar w:fldCharType="end"/>
        </w:r>
      </w:hyperlink>
    </w:p>
    <w:p w14:paraId="38AAC129" w14:textId="3AB8DF52" w:rsidR="00F30928" w:rsidRDefault="002A1004">
      <w:pPr>
        <w:pStyle w:val="TM3"/>
        <w:rPr>
          <w:rFonts w:asciiTheme="minorHAnsi" w:eastAsiaTheme="minorEastAsia" w:hAnsiTheme="minorHAnsi"/>
          <w:noProof/>
          <w:color w:val="auto"/>
          <w:sz w:val="22"/>
          <w:szCs w:val="22"/>
          <w:lang w:val="en-GB" w:eastAsia="en-GB"/>
        </w:rPr>
      </w:pPr>
      <w:hyperlink w:anchor="_Toc105092530" w:history="1">
        <w:r w:rsidR="00F30928" w:rsidRPr="00FE607E">
          <w:rPr>
            <w:rStyle w:val="Lienhypertexte"/>
            <w:noProof/>
          </w:rPr>
          <w:t>Artikel 6</w:t>
        </w:r>
        <w:r w:rsidR="00F30928">
          <w:rPr>
            <w:noProof/>
            <w:webHidden/>
          </w:rPr>
          <w:tab/>
        </w:r>
        <w:r w:rsidR="00F30928">
          <w:rPr>
            <w:noProof/>
            <w:webHidden/>
          </w:rPr>
          <w:fldChar w:fldCharType="begin"/>
        </w:r>
        <w:r w:rsidR="00F30928">
          <w:rPr>
            <w:noProof/>
            <w:webHidden/>
          </w:rPr>
          <w:instrText xml:space="preserve"> PAGEREF _Toc105092530 \h </w:instrText>
        </w:r>
        <w:r w:rsidR="00F30928">
          <w:rPr>
            <w:noProof/>
            <w:webHidden/>
          </w:rPr>
        </w:r>
        <w:r w:rsidR="00F30928">
          <w:rPr>
            <w:noProof/>
            <w:webHidden/>
          </w:rPr>
          <w:fldChar w:fldCharType="separate"/>
        </w:r>
        <w:r>
          <w:rPr>
            <w:noProof/>
            <w:webHidden/>
          </w:rPr>
          <w:t>6</w:t>
        </w:r>
        <w:r w:rsidR="00F30928">
          <w:rPr>
            <w:noProof/>
            <w:webHidden/>
          </w:rPr>
          <w:fldChar w:fldCharType="end"/>
        </w:r>
      </w:hyperlink>
    </w:p>
    <w:p w14:paraId="09C10496" w14:textId="351C2ED4" w:rsidR="00F30928" w:rsidRDefault="002A1004">
      <w:pPr>
        <w:pStyle w:val="TM3"/>
        <w:rPr>
          <w:rFonts w:asciiTheme="minorHAnsi" w:eastAsiaTheme="minorEastAsia" w:hAnsiTheme="minorHAnsi"/>
          <w:noProof/>
          <w:color w:val="auto"/>
          <w:sz w:val="22"/>
          <w:szCs w:val="22"/>
          <w:lang w:val="en-GB" w:eastAsia="en-GB"/>
        </w:rPr>
      </w:pPr>
      <w:hyperlink w:anchor="_Toc105092531" w:history="1">
        <w:r w:rsidR="00F30928" w:rsidRPr="00FE607E">
          <w:rPr>
            <w:rStyle w:val="Lienhypertexte"/>
            <w:noProof/>
          </w:rPr>
          <w:t>Artikel 7</w:t>
        </w:r>
        <w:r w:rsidR="00F30928">
          <w:rPr>
            <w:noProof/>
            <w:webHidden/>
          </w:rPr>
          <w:tab/>
        </w:r>
        <w:r w:rsidR="00F30928">
          <w:rPr>
            <w:noProof/>
            <w:webHidden/>
          </w:rPr>
          <w:fldChar w:fldCharType="begin"/>
        </w:r>
        <w:r w:rsidR="00F30928">
          <w:rPr>
            <w:noProof/>
            <w:webHidden/>
          </w:rPr>
          <w:instrText xml:space="preserve"> PAGEREF _Toc105092531 \h </w:instrText>
        </w:r>
        <w:r w:rsidR="00F30928">
          <w:rPr>
            <w:noProof/>
            <w:webHidden/>
          </w:rPr>
        </w:r>
        <w:r w:rsidR="00F30928">
          <w:rPr>
            <w:noProof/>
            <w:webHidden/>
          </w:rPr>
          <w:fldChar w:fldCharType="separate"/>
        </w:r>
        <w:r>
          <w:rPr>
            <w:noProof/>
            <w:webHidden/>
          </w:rPr>
          <w:t>6</w:t>
        </w:r>
        <w:r w:rsidR="00F30928">
          <w:rPr>
            <w:noProof/>
            <w:webHidden/>
          </w:rPr>
          <w:fldChar w:fldCharType="end"/>
        </w:r>
      </w:hyperlink>
    </w:p>
    <w:p w14:paraId="4CD994EE" w14:textId="0B77B725" w:rsidR="00F30928" w:rsidRDefault="002A1004">
      <w:pPr>
        <w:pStyle w:val="TM3"/>
        <w:rPr>
          <w:rFonts w:asciiTheme="minorHAnsi" w:eastAsiaTheme="minorEastAsia" w:hAnsiTheme="minorHAnsi"/>
          <w:noProof/>
          <w:color w:val="auto"/>
          <w:sz w:val="22"/>
          <w:szCs w:val="22"/>
          <w:lang w:val="en-GB" w:eastAsia="en-GB"/>
        </w:rPr>
      </w:pPr>
      <w:hyperlink w:anchor="_Toc105092532" w:history="1">
        <w:r w:rsidR="00F30928" w:rsidRPr="00FE607E">
          <w:rPr>
            <w:rStyle w:val="Lienhypertexte"/>
            <w:noProof/>
          </w:rPr>
          <w:t>Artikel 8</w:t>
        </w:r>
        <w:r w:rsidR="00F30928">
          <w:rPr>
            <w:noProof/>
            <w:webHidden/>
          </w:rPr>
          <w:tab/>
        </w:r>
        <w:r w:rsidR="00F30928">
          <w:rPr>
            <w:noProof/>
            <w:webHidden/>
          </w:rPr>
          <w:fldChar w:fldCharType="begin"/>
        </w:r>
        <w:r w:rsidR="00F30928">
          <w:rPr>
            <w:noProof/>
            <w:webHidden/>
          </w:rPr>
          <w:instrText xml:space="preserve"> PAGEREF _Toc105092532 \h </w:instrText>
        </w:r>
        <w:r w:rsidR="00F30928">
          <w:rPr>
            <w:noProof/>
            <w:webHidden/>
          </w:rPr>
        </w:r>
        <w:r w:rsidR="00F30928">
          <w:rPr>
            <w:noProof/>
            <w:webHidden/>
          </w:rPr>
          <w:fldChar w:fldCharType="separate"/>
        </w:r>
        <w:r>
          <w:rPr>
            <w:noProof/>
            <w:webHidden/>
          </w:rPr>
          <w:t>6</w:t>
        </w:r>
        <w:r w:rsidR="00F30928">
          <w:rPr>
            <w:noProof/>
            <w:webHidden/>
          </w:rPr>
          <w:fldChar w:fldCharType="end"/>
        </w:r>
      </w:hyperlink>
    </w:p>
    <w:p w14:paraId="52334F44" w14:textId="1043033D"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33" w:history="1">
        <w:r w:rsidR="00F30928" w:rsidRPr="00FE607E">
          <w:rPr>
            <w:rStyle w:val="Lienhypertexte"/>
            <w:noProof/>
          </w:rPr>
          <w:t>Hoofdstuk III – Organen van de Regionale Maatschappij van Onderlinge Bijstand</w:t>
        </w:r>
        <w:r w:rsidR="00F30928">
          <w:rPr>
            <w:noProof/>
            <w:webHidden/>
          </w:rPr>
          <w:tab/>
        </w:r>
        <w:r w:rsidR="00F30928">
          <w:rPr>
            <w:noProof/>
            <w:webHidden/>
          </w:rPr>
          <w:fldChar w:fldCharType="begin"/>
        </w:r>
        <w:r w:rsidR="00F30928">
          <w:rPr>
            <w:noProof/>
            <w:webHidden/>
          </w:rPr>
          <w:instrText xml:space="preserve"> PAGEREF _Toc105092533 \h </w:instrText>
        </w:r>
        <w:r w:rsidR="00F30928">
          <w:rPr>
            <w:noProof/>
            <w:webHidden/>
          </w:rPr>
        </w:r>
        <w:r w:rsidR="00F30928">
          <w:rPr>
            <w:noProof/>
            <w:webHidden/>
          </w:rPr>
          <w:fldChar w:fldCharType="separate"/>
        </w:r>
        <w:r>
          <w:rPr>
            <w:noProof/>
            <w:webHidden/>
          </w:rPr>
          <w:t>7</w:t>
        </w:r>
        <w:r w:rsidR="00F30928">
          <w:rPr>
            <w:noProof/>
            <w:webHidden/>
          </w:rPr>
          <w:fldChar w:fldCharType="end"/>
        </w:r>
      </w:hyperlink>
    </w:p>
    <w:p w14:paraId="1574D79F" w14:textId="0A87CE1D" w:rsidR="00F30928" w:rsidRDefault="002A1004">
      <w:pPr>
        <w:pStyle w:val="TM2"/>
        <w:rPr>
          <w:rFonts w:asciiTheme="minorHAnsi" w:eastAsiaTheme="minorEastAsia" w:hAnsiTheme="minorHAnsi"/>
          <w:bCs w:val="0"/>
          <w:noProof/>
          <w:color w:val="auto"/>
          <w:sz w:val="22"/>
          <w:lang w:val="en-GB" w:eastAsia="en-GB"/>
        </w:rPr>
      </w:pPr>
      <w:hyperlink w:anchor="_Toc105092534" w:history="1">
        <w:r w:rsidR="00F30928" w:rsidRPr="00FE607E">
          <w:rPr>
            <w:rStyle w:val="Lienhypertexte"/>
            <w:noProof/>
          </w:rPr>
          <w:t>Afdeling 1: De Algemene Vergadering</w:t>
        </w:r>
        <w:r w:rsidR="00F30928">
          <w:rPr>
            <w:noProof/>
            <w:webHidden/>
          </w:rPr>
          <w:tab/>
        </w:r>
        <w:r w:rsidR="00F30928">
          <w:rPr>
            <w:noProof/>
            <w:webHidden/>
          </w:rPr>
          <w:fldChar w:fldCharType="begin"/>
        </w:r>
        <w:r w:rsidR="00F30928">
          <w:rPr>
            <w:noProof/>
            <w:webHidden/>
          </w:rPr>
          <w:instrText xml:space="preserve"> PAGEREF _Toc105092534 \h </w:instrText>
        </w:r>
        <w:r w:rsidR="00F30928">
          <w:rPr>
            <w:noProof/>
            <w:webHidden/>
          </w:rPr>
        </w:r>
        <w:r w:rsidR="00F30928">
          <w:rPr>
            <w:noProof/>
            <w:webHidden/>
          </w:rPr>
          <w:fldChar w:fldCharType="separate"/>
        </w:r>
        <w:r>
          <w:rPr>
            <w:noProof/>
            <w:webHidden/>
          </w:rPr>
          <w:t>7</w:t>
        </w:r>
        <w:r w:rsidR="00F30928">
          <w:rPr>
            <w:noProof/>
            <w:webHidden/>
          </w:rPr>
          <w:fldChar w:fldCharType="end"/>
        </w:r>
      </w:hyperlink>
    </w:p>
    <w:p w14:paraId="3E80A22A" w14:textId="35F3C4FF" w:rsidR="00F30928" w:rsidRDefault="002A1004">
      <w:pPr>
        <w:pStyle w:val="TM3"/>
        <w:rPr>
          <w:rFonts w:asciiTheme="minorHAnsi" w:eastAsiaTheme="minorEastAsia" w:hAnsiTheme="minorHAnsi"/>
          <w:noProof/>
          <w:color w:val="auto"/>
          <w:sz w:val="22"/>
          <w:szCs w:val="22"/>
          <w:lang w:val="en-GB" w:eastAsia="en-GB"/>
        </w:rPr>
      </w:pPr>
      <w:hyperlink w:anchor="_Toc105092535" w:history="1">
        <w:r w:rsidR="00F30928" w:rsidRPr="00FE607E">
          <w:rPr>
            <w:rStyle w:val="Lienhypertexte"/>
            <w:noProof/>
          </w:rPr>
          <w:t>Artikel 9</w:t>
        </w:r>
        <w:r w:rsidR="00F30928">
          <w:rPr>
            <w:noProof/>
            <w:webHidden/>
          </w:rPr>
          <w:tab/>
        </w:r>
        <w:r w:rsidR="00F30928">
          <w:rPr>
            <w:noProof/>
            <w:webHidden/>
          </w:rPr>
          <w:fldChar w:fldCharType="begin"/>
        </w:r>
        <w:r w:rsidR="00F30928">
          <w:rPr>
            <w:noProof/>
            <w:webHidden/>
          </w:rPr>
          <w:instrText xml:space="preserve"> PAGEREF _Toc105092535 \h </w:instrText>
        </w:r>
        <w:r w:rsidR="00F30928">
          <w:rPr>
            <w:noProof/>
            <w:webHidden/>
          </w:rPr>
        </w:r>
        <w:r w:rsidR="00F30928">
          <w:rPr>
            <w:noProof/>
            <w:webHidden/>
          </w:rPr>
          <w:fldChar w:fldCharType="separate"/>
        </w:r>
        <w:r>
          <w:rPr>
            <w:noProof/>
            <w:webHidden/>
          </w:rPr>
          <w:t>7</w:t>
        </w:r>
        <w:r w:rsidR="00F30928">
          <w:rPr>
            <w:noProof/>
            <w:webHidden/>
          </w:rPr>
          <w:fldChar w:fldCharType="end"/>
        </w:r>
      </w:hyperlink>
    </w:p>
    <w:p w14:paraId="67D9EFF6" w14:textId="06A4AFBD" w:rsidR="00F30928" w:rsidRDefault="002A1004">
      <w:pPr>
        <w:pStyle w:val="TM3"/>
        <w:rPr>
          <w:rFonts w:asciiTheme="minorHAnsi" w:eastAsiaTheme="minorEastAsia" w:hAnsiTheme="minorHAnsi"/>
          <w:noProof/>
          <w:color w:val="auto"/>
          <w:sz w:val="22"/>
          <w:szCs w:val="22"/>
          <w:lang w:val="en-GB" w:eastAsia="en-GB"/>
        </w:rPr>
      </w:pPr>
      <w:hyperlink w:anchor="_Toc105092536" w:history="1">
        <w:r w:rsidR="00F30928" w:rsidRPr="00FE607E">
          <w:rPr>
            <w:rStyle w:val="Lienhypertexte"/>
            <w:noProof/>
          </w:rPr>
          <w:t>Artikel 10</w:t>
        </w:r>
        <w:r w:rsidR="00F30928">
          <w:rPr>
            <w:noProof/>
            <w:webHidden/>
          </w:rPr>
          <w:tab/>
        </w:r>
        <w:r w:rsidR="00F30928">
          <w:rPr>
            <w:noProof/>
            <w:webHidden/>
          </w:rPr>
          <w:fldChar w:fldCharType="begin"/>
        </w:r>
        <w:r w:rsidR="00F30928">
          <w:rPr>
            <w:noProof/>
            <w:webHidden/>
          </w:rPr>
          <w:instrText xml:space="preserve"> PAGEREF _Toc105092536 \h </w:instrText>
        </w:r>
        <w:r w:rsidR="00F30928">
          <w:rPr>
            <w:noProof/>
            <w:webHidden/>
          </w:rPr>
        </w:r>
        <w:r w:rsidR="00F30928">
          <w:rPr>
            <w:noProof/>
            <w:webHidden/>
          </w:rPr>
          <w:fldChar w:fldCharType="separate"/>
        </w:r>
        <w:r>
          <w:rPr>
            <w:noProof/>
            <w:webHidden/>
          </w:rPr>
          <w:t>7</w:t>
        </w:r>
        <w:r w:rsidR="00F30928">
          <w:rPr>
            <w:noProof/>
            <w:webHidden/>
          </w:rPr>
          <w:fldChar w:fldCharType="end"/>
        </w:r>
      </w:hyperlink>
    </w:p>
    <w:p w14:paraId="2ED78DE1" w14:textId="7A61A668" w:rsidR="00F30928" w:rsidRDefault="002A1004">
      <w:pPr>
        <w:pStyle w:val="TM3"/>
        <w:rPr>
          <w:rFonts w:asciiTheme="minorHAnsi" w:eastAsiaTheme="minorEastAsia" w:hAnsiTheme="minorHAnsi"/>
          <w:noProof/>
          <w:color w:val="auto"/>
          <w:sz w:val="22"/>
          <w:szCs w:val="22"/>
          <w:lang w:val="en-GB" w:eastAsia="en-GB"/>
        </w:rPr>
      </w:pPr>
      <w:hyperlink w:anchor="_Toc105092537" w:history="1">
        <w:r w:rsidR="00F30928" w:rsidRPr="00FE607E">
          <w:rPr>
            <w:rStyle w:val="Lienhypertexte"/>
            <w:noProof/>
          </w:rPr>
          <w:t>Artikel 11</w:t>
        </w:r>
        <w:r w:rsidR="00F30928">
          <w:rPr>
            <w:noProof/>
            <w:webHidden/>
          </w:rPr>
          <w:tab/>
        </w:r>
        <w:r w:rsidR="00F30928">
          <w:rPr>
            <w:noProof/>
            <w:webHidden/>
          </w:rPr>
          <w:fldChar w:fldCharType="begin"/>
        </w:r>
        <w:r w:rsidR="00F30928">
          <w:rPr>
            <w:noProof/>
            <w:webHidden/>
          </w:rPr>
          <w:instrText xml:space="preserve"> PAGEREF _Toc105092537 \h </w:instrText>
        </w:r>
        <w:r w:rsidR="00F30928">
          <w:rPr>
            <w:noProof/>
            <w:webHidden/>
          </w:rPr>
        </w:r>
        <w:r w:rsidR="00F30928">
          <w:rPr>
            <w:noProof/>
            <w:webHidden/>
          </w:rPr>
          <w:fldChar w:fldCharType="separate"/>
        </w:r>
        <w:r>
          <w:rPr>
            <w:noProof/>
            <w:webHidden/>
          </w:rPr>
          <w:t>7</w:t>
        </w:r>
        <w:r w:rsidR="00F30928">
          <w:rPr>
            <w:noProof/>
            <w:webHidden/>
          </w:rPr>
          <w:fldChar w:fldCharType="end"/>
        </w:r>
      </w:hyperlink>
    </w:p>
    <w:p w14:paraId="1E6ABE97" w14:textId="04D1A1E5" w:rsidR="00F30928" w:rsidRDefault="002A1004">
      <w:pPr>
        <w:pStyle w:val="TM3"/>
        <w:rPr>
          <w:rFonts w:asciiTheme="minorHAnsi" w:eastAsiaTheme="minorEastAsia" w:hAnsiTheme="minorHAnsi"/>
          <w:noProof/>
          <w:color w:val="auto"/>
          <w:sz w:val="22"/>
          <w:szCs w:val="22"/>
          <w:lang w:val="en-GB" w:eastAsia="en-GB"/>
        </w:rPr>
      </w:pPr>
      <w:hyperlink w:anchor="_Toc105092538" w:history="1">
        <w:r w:rsidR="00F30928" w:rsidRPr="00FE607E">
          <w:rPr>
            <w:rStyle w:val="Lienhypertexte"/>
            <w:noProof/>
          </w:rPr>
          <w:t>Artikel 12</w:t>
        </w:r>
        <w:r w:rsidR="00F30928">
          <w:rPr>
            <w:noProof/>
            <w:webHidden/>
          </w:rPr>
          <w:tab/>
        </w:r>
        <w:r w:rsidR="00F30928">
          <w:rPr>
            <w:noProof/>
            <w:webHidden/>
          </w:rPr>
          <w:fldChar w:fldCharType="begin"/>
        </w:r>
        <w:r w:rsidR="00F30928">
          <w:rPr>
            <w:noProof/>
            <w:webHidden/>
          </w:rPr>
          <w:instrText xml:space="preserve"> PAGEREF _Toc105092538 \h </w:instrText>
        </w:r>
        <w:r w:rsidR="00F30928">
          <w:rPr>
            <w:noProof/>
            <w:webHidden/>
          </w:rPr>
        </w:r>
        <w:r w:rsidR="00F30928">
          <w:rPr>
            <w:noProof/>
            <w:webHidden/>
          </w:rPr>
          <w:fldChar w:fldCharType="separate"/>
        </w:r>
        <w:r>
          <w:rPr>
            <w:noProof/>
            <w:webHidden/>
          </w:rPr>
          <w:t>7</w:t>
        </w:r>
        <w:r w:rsidR="00F30928">
          <w:rPr>
            <w:noProof/>
            <w:webHidden/>
          </w:rPr>
          <w:fldChar w:fldCharType="end"/>
        </w:r>
      </w:hyperlink>
    </w:p>
    <w:p w14:paraId="001E7622" w14:textId="4907EA06" w:rsidR="00F30928" w:rsidRDefault="002A1004">
      <w:pPr>
        <w:pStyle w:val="TM3"/>
        <w:rPr>
          <w:rFonts w:asciiTheme="minorHAnsi" w:eastAsiaTheme="minorEastAsia" w:hAnsiTheme="minorHAnsi"/>
          <w:noProof/>
          <w:color w:val="auto"/>
          <w:sz w:val="22"/>
          <w:szCs w:val="22"/>
          <w:lang w:val="en-GB" w:eastAsia="en-GB"/>
        </w:rPr>
      </w:pPr>
      <w:hyperlink w:anchor="_Toc105092539" w:history="1">
        <w:r w:rsidR="00F30928" w:rsidRPr="00FE607E">
          <w:rPr>
            <w:rStyle w:val="Lienhypertexte"/>
            <w:noProof/>
          </w:rPr>
          <w:t>Artikel 13</w:t>
        </w:r>
        <w:r w:rsidR="00F30928">
          <w:rPr>
            <w:noProof/>
            <w:webHidden/>
          </w:rPr>
          <w:tab/>
        </w:r>
        <w:r w:rsidR="00F30928">
          <w:rPr>
            <w:noProof/>
            <w:webHidden/>
          </w:rPr>
          <w:fldChar w:fldCharType="begin"/>
        </w:r>
        <w:r w:rsidR="00F30928">
          <w:rPr>
            <w:noProof/>
            <w:webHidden/>
          </w:rPr>
          <w:instrText xml:space="preserve"> PAGEREF _Toc105092539 \h </w:instrText>
        </w:r>
        <w:r w:rsidR="00F30928">
          <w:rPr>
            <w:noProof/>
            <w:webHidden/>
          </w:rPr>
        </w:r>
        <w:r w:rsidR="00F30928">
          <w:rPr>
            <w:noProof/>
            <w:webHidden/>
          </w:rPr>
          <w:fldChar w:fldCharType="separate"/>
        </w:r>
        <w:r>
          <w:rPr>
            <w:noProof/>
            <w:webHidden/>
          </w:rPr>
          <w:t>8</w:t>
        </w:r>
        <w:r w:rsidR="00F30928">
          <w:rPr>
            <w:noProof/>
            <w:webHidden/>
          </w:rPr>
          <w:fldChar w:fldCharType="end"/>
        </w:r>
      </w:hyperlink>
    </w:p>
    <w:p w14:paraId="2BA6B093" w14:textId="2F891E4A" w:rsidR="00F30928" w:rsidRDefault="002A1004">
      <w:pPr>
        <w:pStyle w:val="TM3"/>
        <w:rPr>
          <w:rFonts w:asciiTheme="minorHAnsi" w:eastAsiaTheme="minorEastAsia" w:hAnsiTheme="minorHAnsi"/>
          <w:noProof/>
          <w:color w:val="auto"/>
          <w:sz w:val="22"/>
          <w:szCs w:val="22"/>
          <w:lang w:val="en-GB" w:eastAsia="en-GB"/>
        </w:rPr>
      </w:pPr>
      <w:hyperlink w:anchor="_Toc105092540" w:history="1">
        <w:r w:rsidR="00F30928" w:rsidRPr="00FE607E">
          <w:rPr>
            <w:rStyle w:val="Lienhypertexte"/>
            <w:noProof/>
          </w:rPr>
          <w:t>Artikel 14</w:t>
        </w:r>
        <w:r w:rsidR="00F30928">
          <w:rPr>
            <w:noProof/>
            <w:webHidden/>
          </w:rPr>
          <w:tab/>
        </w:r>
        <w:r w:rsidR="00F30928">
          <w:rPr>
            <w:noProof/>
            <w:webHidden/>
          </w:rPr>
          <w:fldChar w:fldCharType="begin"/>
        </w:r>
        <w:r w:rsidR="00F30928">
          <w:rPr>
            <w:noProof/>
            <w:webHidden/>
          </w:rPr>
          <w:instrText xml:space="preserve"> PAGEREF _Toc105092540 \h </w:instrText>
        </w:r>
        <w:r w:rsidR="00F30928">
          <w:rPr>
            <w:noProof/>
            <w:webHidden/>
          </w:rPr>
        </w:r>
        <w:r w:rsidR="00F30928">
          <w:rPr>
            <w:noProof/>
            <w:webHidden/>
          </w:rPr>
          <w:fldChar w:fldCharType="separate"/>
        </w:r>
        <w:r>
          <w:rPr>
            <w:noProof/>
            <w:webHidden/>
          </w:rPr>
          <w:t>9</w:t>
        </w:r>
        <w:r w:rsidR="00F30928">
          <w:rPr>
            <w:noProof/>
            <w:webHidden/>
          </w:rPr>
          <w:fldChar w:fldCharType="end"/>
        </w:r>
      </w:hyperlink>
    </w:p>
    <w:p w14:paraId="34D0B00D" w14:textId="4C954CBC" w:rsidR="00F30928" w:rsidRDefault="002A1004">
      <w:pPr>
        <w:pStyle w:val="TM3"/>
        <w:rPr>
          <w:rFonts w:asciiTheme="minorHAnsi" w:eastAsiaTheme="minorEastAsia" w:hAnsiTheme="minorHAnsi"/>
          <w:noProof/>
          <w:color w:val="auto"/>
          <w:sz w:val="22"/>
          <w:szCs w:val="22"/>
          <w:lang w:val="en-GB" w:eastAsia="en-GB"/>
        </w:rPr>
      </w:pPr>
      <w:hyperlink w:anchor="_Toc105092541" w:history="1">
        <w:r w:rsidR="00F30928" w:rsidRPr="00FE607E">
          <w:rPr>
            <w:rStyle w:val="Lienhypertexte"/>
            <w:noProof/>
          </w:rPr>
          <w:t>Artikel 15</w:t>
        </w:r>
        <w:r w:rsidR="00F30928">
          <w:rPr>
            <w:noProof/>
            <w:webHidden/>
          </w:rPr>
          <w:tab/>
        </w:r>
        <w:r w:rsidR="00F30928">
          <w:rPr>
            <w:noProof/>
            <w:webHidden/>
          </w:rPr>
          <w:fldChar w:fldCharType="begin"/>
        </w:r>
        <w:r w:rsidR="00F30928">
          <w:rPr>
            <w:noProof/>
            <w:webHidden/>
          </w:rPr>
          <w:instrText xml:space="preserve"> PAGEREF _Toc105092541 \h </w:instrText>
        </w:r>
        <w:r w:rsidR="00F30928">
          <w:rPr>
            <w:noProof/>
            <w:webHidden/>
          </w:rPr>
        </w:r>
        <w:r w:rsidR="00F30928">
          <w:rPr>
            <w:noProof/>
            <w:webHidden/>
          </w:rPr>
          <w:fldChar w:fldCharType="separate"/>
        </w:r>
        <w:r>
          <w:rPr>
            <w:noProof/>
            <w:webHidden/>
          </w:rPr>
          <w:t>9</w:t>
        </w:r>
        <w:r w:rsidR="00F30928">
          <w:rPr>
            <w:noProof/>
            <w:webHidden/>
          </w:rPr>
          <w:fldChar w:fldCharType="end"/>
        </w:r>
      </w:hyperlink>
    </w:p>
    <w:p w14:paraId="44FEB0DF" w14:textId="5A9DA054" w:rsidR="00F30928" w:rsidRDefault="002A1004">
      <w:pPr>
        <w:pStyle w:val="TM3"/>
        <w:rPr>
          <w:rFonts w:asciiTheme="minorHAnsi" w:eastAsiaTheme="minorEastAsia" w:hAnsiTheme="minorHAnsi"/>
          <w:noProof/>
          <w:color w:val="auto"/>
          <w:sz w:val="22"/>
          <w:szCs w:val="22"/>
          <w:lang w:val="en-GB" w:eastAsia="en-GB"/>
        </w:rPr>
      </w:pPr>
      <w:hyperlink w:anchor="_Toc105092542" w:history="1">
        <w:r w:rsidR="00F30928" w:rsidRPr="00FE607E">
          <w:rPr>
            <w:rStyle w:val="Lienhypertexte"/>
            <w:noProof/>
          </w:rPr>
          <w:t>Artikel 16</w:t>
        </w:r>
        <w:r w:rsidR="00F30928">
          <w:rPr>
            <w:noProof/>
            <w:webHidden/>
          </w:rPr>
          <w:tab/>
        </w:r>
        <w:r w:rsidR="00F30928">
          <w:rPr>
            <w:noProof/>
            <w:webHidden/>
          </w:rPr>
          <w:fldChar w:fldCharType="begin"/>
        </w:r>
        <w:r w:rsidR="00F30928">
          <w:rPr>
            <w:noProof/>
            <w:webHidden/>
          </w:rPr>
          <w:instrText xml:space="preserve"> PAGEREF _Toc105092542 \h </w:instrText>
        </w:r>
        <w:r w:rsidR="00F30928">
          <w:rPr>
            <w:noProof/>
            <w:webHidden/>
          </w:rPr>
        </w:r>
        <w:r w:rsidR="00F30928">
          <w:rPr>
            <w:noProof/>
            <w:webHidden/>
          </w:rPr>
          <w:fldChar w:fldCharType="separate"/>
        </w:r>
        <w:r>
          <w:rPr>
            <w:noProof/>
            <w:webHidden/>
          </w:rPr>
          <w:t>9</w:t>
        </w:r>
        <w:r w:rsidR="00F30928">
          <w:rPr>
            <w:noProof/>
            <w:webHidden/>
          </w:rPr>
          <w:fldChar w:fldCharType="end"/>
        </w:r>
      </w:hyperlink>
    </w:p>
    <w:p w14:paraId="79D44628" w14:textId="102D454F" w:rsidR="00F30928" w:rsidRDefault="002A1004">
      <w:pPr>
        <w:pStyle w:val="TM3"/>
        <w:rPr>
          <w:rFonts w:asciiTheme="minorHAnsi" w:eastAsiaTheme="minorEastAsia" w:hAnsiTheme="minorHAnsi"/>
          <w:noProof/>
          <w:color w:val="auto"/>
          <w:sz w:val="22"/>
          <w:szCs w:val="22"/>
          <w:lang w:val="en-GB" w:eastAsia="en-GB"/>
        </w:rPr>
      </w:pPr>
      <w:hyperlink w:anchor="_Toc105092543" w:history="1">
        <w:r w:rsidR="00F30928" w:rsidRPr="00FE607E">
          <w:rPr>
            <w:rStyle w:val="Lienhypertexte"/>
            <w:noProof/>
          </w:rPr>
          <w:t>Artikel 17</w:t>
        </w:r>
        <w:r w:rsidR="00F30928">
          <w:rPr>
            <w:noProof/>
            <w:webHidden/>
          </w:rPr>
          <w:tab/>
        </w:r>
        <w:r w:rsidR="00F30928">
          <w:rPr>
            <w:noProof/>
            <w:webHidden/>
          </w:rPr>
          <w:fldChar w:fldCharType="begin"/>
        </w:r>
        <w:r w:rsidR="00F30928">
          <w:rPr>
            <w:noProof/>
            <w:webHidden/>
          </w:rPr>
          <w:instrText xml:space="preserve"> PAGEREF _Toc105092543 \h </w:instrText>
        </w:r>
        <w:r w:rsidR="00F30928">
          <w:rPr>
            <w:noProof/>
            <w:webHidden/>
          </w:rPr>
        </w:r>
        <w:r w:rsidR="00F30928">
          <w:rPr>
            <w:noProof/>
            <w:webHidden/>
          </w:rPr>
          <w:fldChar w:fldCharType="separate"/>
        </w:r>
        <w:r>
          <w:rPr>
            <w:noProof/>
            <w:webHidden/>
          </w:rPr>
          <w:t>10</w:t>
        </w:r>
        <w:r w:rsidR="00F30928">
          <w:rPr>
            <w:noProof/>
            <w:webHidden/>
          </w:rPr>
          <w:fldChar w:fldCharType="end"/>
        </w:r>
      </w:hyperlink>
    </w:p>
    <w:p w14:paraId="5F9462FE" w14:textId="0F3D738E" w:rsidR="00F30928" w:rsidRDefault="002A1004">
      <w:pPr>
        <w:pStyle w:val="TM3"/>
        <w:rPr>
          <w:rFonts w:asciiTheme="minorHAnsi" w:eastAsiaTheme="minorEastAsia" w:hAnsiTheme="minorHAnsi"/>
          <w:noProof/>
          <w:color w:val="auto"/>
          <w:sz w:val="22"/>
          <w:szCs w:val="22"/>
          <w:lang w:val="en-GB" w:eastAsia="en-GB"/>
        </w:rPr>
      </w:pPr>
      <w:hyperlink w:anchor="_Toc105092544" w:history="1">
        <w:r w:rsidR="00F30928" w:rsidRPr="00FE607E">
          <w:rPr>
            <w:rStyle w:val="Lienhypertexte"/>
            <w:noProof/>
          </w:rPr>
          <w:t>Artikel 18</w:t>
        </w:r>
        <w:r w:rsidR="00F30928">
          <w:rPr>
            <w:noProof/>
            <w:webHidden/>
          </w:rPr>
          <w:tab/>
        </w:r>
        <w:r w:rsidR="00F30928">
          <w:rPr>
            <w:noProof/>
            <w:webHidden/>
          </w:rPr>
          <w:fldChar w:fldCharType="begin"/>
        </w:r>
        <w:r w:rsidR="00F30928">
          <w:rPr>
            <w:noProof/>
            <w:webHidden/>
          </w:rPr>
          <w:instrText xml:space="preserve"> PAGEREF _Toc105092544 \h </w:instrText>
        </w:r>
        <w:r w:rsidR="00F30928">
          <w:rPr>
            <w:noProof/>
            <w:webHidden/>
          </w:rPr>
        </w:r>
        <w:r w:rsidR="00F30928">
          <w:rPr>
            <w:noProof/>
            <w:webHidden/>
          </w:rPr>
          <w:fldChar w:fldCharType="separate"/>
        </w:r>
        <w:r>
          <w:rPr>
            <w:noProof/>
            <w:webHidden/>
          </w:rPr>
          <w:t>11</w:t>
        </w:r>
        <w:r w:rsidR="00F30928">
          <w:rPr>
            <w:noProof/>
            <w:webHidden/>
          </w:rPr>
          <w:fldChar w:fldCharType="end"/>
        </w:r>
      </w:hyperlink>
    </w:p>
    <w:p w14:paraId="5AA68ADB" w14:textId="3A26B694" w:rsidR="00F30928" w:rsidRDefault="002A1004">
      <w:pPr>
        <w:pStyle w:val="TM3"/>
        <w:rPr>
          <w:rFonts w:asciiTheme="minorHAnsi" w:eastAsiaTheme="minorEastAsia" w:hAnsiTheme="minorHAnsi"/>
          <w:noProof/>
          <w:color w:val="auto"/>
          <w:sz w:val="22"/>
          <w:szCs w:val="22"/>
          <w:lang w:val="en-GB" w:eastAsia="en-GB"/>
        </w:rPr>
      </w:pPr>
      <w:hyperlink w:anchor="_Toc105092545" w:history="1">
        <w:r w:rsidR="00F30928" w:rsidRPr="00FE607E">
          <w:rPr>
            <w:rStyle w:val="Lienhypertexte"/>
            <w:noProof/>
          </w:rPr>
          <w:t>Artikel 18bis</w:t>
        </w:r>
        <w:r w:rsidR="00F30928">
          <w:rPr>
            <w:noProof/>
            <w:webHidden/>
          </w:rPr>
          <w:tab/>
        </w:r>
        <w:r w:rsidR="00F30928">
          <w:rPr>
            <w:noProof/>
            <w:webHidden/>
          </w:rPr>
          <w:fldChar w:fldCharType="begin"/>
        </w:r>
        <w:r w:rsidR="00F30928">
          <w:rPr>
            <w:noProof/>
            <w:webHidden/>
          </w:rPr>
          <w:instrText xml:space="preserve"> PAGEREF _Toc105092545 \h </w:instrText>
        </w:r>
        <w:r w:rsidR="00F30928">
          <w:rPr>
            <w:noProof/>
            <w:webHidden/>
          </w:rPr>
        </w:r>
        <w:r w:rsidR="00F30928">
          <w:rPr>
            <w:noProof/>
            <w:webHidden/>
          </w:rPr>
          <w:fldChar w:fldCharType="separate"/>
        </w:r>
        <w:r>
          <w:rPr>
            <w:noProof/>
            <w:webHidden/>
          </w:rPr>
          <w:t>12</w:t>
        </w:r>
        <w:r w:rsidR="00F30928">
          <w:rPr>
            <w:noProof/>
            <w:webHidden/>
          </w:rPr>
          <w:fldChar w:fldCharType="end"/>
        </w:r>
      </w:hyperlink>
    </w:p>
    <w:p w14:paraId="4229D291" w14:textId="7098E600" w:rsidR="00F30928" w:rsidRDefault="002A1004">
      <w:pPr>
        <w:pStyle w:val="TM2"/>
        <w:rPr>
          <w:rFonts w:asciiTheme="minorHAnsi" w:eastAsiaTheme="minorEastAsia" w:hAnsiTheme="minorHAnsi"/>
          <w:bCs w:val="0"/>
          <w:noProof/>
          <w:color w:val="auto"/>
          <w:sz w:val="22"/>
          <w:lang w:val="en-GB" w:eastAsia="en-GB"/>
        </w:rPr>
      </w:pPr>
      <w:hyperlink w:anchor="_Toc105092546" w:history="1">
        <w:r w:rsidR="00F30928" w:rsidRPr="00FE607E">
          <w:rPr>
            <w:rStyle w:val="Lienhypertexte"/>
            <w:noProof/>
          </w:rPr>
          <w:t>Afdeling 2: De Raad van Bestuur</w:t>
        </w:r>
        <w:r w:rsidR="00F30928">
          <w:rPr>
            <w:noProof/>
            <w:webHidden/>
          </w:rPr>
          <w:tab/>
        </w:r>
        <w:r w:rsidR="00F30928">
          <w:rPr>
            <w:noProof/>
            <w:webHidden/>
          </w:rPr>
          <w:fldChar w:fldCharType="begin"/>
        </w:r>
        <w:r w:rsidR="00F30928">
          <w:rPr>
            <w:noProof/>
            <w:webHidden/>
          </w:rPr>
          <w:instrText xml:space="preserve"> PAGEREF _Toc105092546 \h </w:instrText>
        </w:r>
        <w:r w:rsidR="00F30928">
          <w:rPr>
            <w:noProof/>
            <w:webHidden/>
          </w:rPr>
        </w:r>
        <w:r w:rsidR="00F30928">
          <w:rPr>
            <w:noProof/>
            <w:webHidden/>
          </w:rPr>
          <w:fldChar w:fldCharType="separate"/>
        </w:r>
        <w:r>
          <w:rPr>
            <w:noProof/>
            <w:webHidden/>
          </w:rPr>
          <w:t>14</w:t>
        </w:r>
        <w:r w:rsidR="00F30928">
          <w:rPr>
            <w:noProof/>
            <w:webHidden/>
          </w:rPr>
          <w:fldChar w:fldCharType="end"/>
        </w:r>
      </w:hyperlink>
    </w:p>
    <w:p w14:paraId="597FEACD" w14:textId="34263B83" w:rsidR="00F30928" w:rsidRDefault="002A1004">
      <w:pPr>
        <w:pStyle w:val="TM3"/>
        <w:rPr>
          <w:rFonts w:asciiTheme="minorHAnsi" w:eastAsiaTheme="minorEastAsia" w:hAnsiTheme="minorHAnsi"/>
          <w:noProof/>
          <w:color w:val="auto"/>
          <w:sz w:val="22"/>
          <w:szCs w:val="22"/>
          <w:lang w:val="en-GB" w:eastAsia="en-GB"/>
        </w:rPr>
      </w:pPr>
      <w:hyperlink w:anchor="_Toc105092547" w:history="1">
        <w:r w:rsidR="00F30928" w:rsidRPr="00FE607E">
          <w:rPr>
            <w:rStyle w:val="Lienhypertexte"/>
            <w:noProof/>
          </w:rPr>
          <w:t>Artikel 19</w:t>
        </w:r>
        <w:r w:rsidR="00F30928">
          <w:rPr>
            <w:noProof/>
            <w:webHidden/>
          </w:rPr>
          <w:tab/>
        </w:r>
        <w:r w:rsidR="00F30928">
          <w:rPr>
            <w:noProof/>
            <w:webHidden/>
          </w:rPr>
          <w:fldChar w:fldCharType="begin"/>
        </w:r>
        <w:r w:rsidR="00F30928">
          <w:rPr>
            <w:noProof/>
            <w:webHidden/>
          </w:rPr>
          <w:instrText xml:space="preserve"> PAGEREF _Toc105092547 \h </w:instrText>
        </w:r>
        <w:r w:rsidR="00F30928">
          <w:rPr>
            <w:noProof/>
            <w:webHidden/>
          </w:rPr>
        </w:r>
        <w:r w:rsidR="00F30928">
          <w:rPr>
            <w:noProof/>
            <w:webHidden/>
          </w:rPr>
          <w:fldChar w:fldCharType="separate"/>
        </w:r>
        <w:r>
          <w:rPr>
            <w:noProof/>
            <w:webHidden/>
          </w:rPr>
          <w:t>14</w:t>
        </w:r>
        <w:r w:rsidR="00F30928">
          <w:rPr>
            <w:noProof/>
            <w:webHidden/>
          </w:rPr>
          <w:fldChar w:fldCharType="end"/>
        </w:r>
      </w:hyperlink>
    </w:p>
    <w:p w14:paraId="1B5FAA6B" w14:textId="7C32F069" w:rsidR="00F30928" w:rsidRDefault="002A1004">
      <w:pPr>
        <w:pStyle w:val="TM3"/>
        <w:rPr>
          <w:rFonts w:asciiTheme="minorHAnsi" w:eastAsiaTheme="minorEastAsia" w:hAnsiTheme="minorHAnsi"/>
          <w:noProof/>
          <w:color w:val="auto"/>
          <w:sz w:val="22"/>
          <w:szCs w:val="22"/>
          <w:lang w:val="en-GB" w:eastAsia="en-GB"/>
        </w:rPr>
      </w:pPr>
      <w:hyperlink w:anchor="_Toc105092548" w:history="1">
        <w:r w:rsidR="00F30928" w:rsidRPr="00FE607E">
          <w:rPr>
            <w:rStyle w:val="Lienhypertexte"/>
            <w:noProof/>
          </w:rPr>
          <w:t>Artikel 20</w:t>
        </w:r>
        <w:r w:rsidR="00F30928">
          <w:rPr>
            <w:noProof/>
            <w:webHidden/>
          </w:rPr>
          <w:tab/>
        </w:r>
        <w:r w:rsidR="00F30928">
          <w:rPr>
            <w:noProof/>
            <w:webHidden/>
          </w:rPr>
          <w:fldChar w:fldCharType="begin"/>
        </w:r>
        <w:r w:rsidR="00F30928">
          <w:rPr>
            <w:noProof/>
            <w:webHidden/>
          </w:rPr>
          <w:instrText xml:space="preserve"> PAGEREF _Toc105092548 \h </w:instrText>
        </w:r>
        <w:r w:rsidR="00F30928">
          <w:rPr>
            <w:noProof/>
            <w:webHidden/>
          </w:rPr>
        </w:r>
        <w:r w:rsidR="00F30928">
          <w:rPr>
            <w:noProof/>
            <w:webHidden/>
          </w:rPr>
          <w:fldChar w:fldCharType="separate"/>
        </w:r>
        <w:r>
          <w:rPr>
            <w:noProof/>
            <w:webHidden/>
          </w:rPr>
          <w:t>14</w:t>
        </w:r>
        <w:r w:rsidR="00F30928">
          <w:rPr>
            <w:noProof/>
            <w:webHidden/>
          </w:rPr>
          <w:fldChar w:fldCharType="end"/>
        </w:r>
      </w:hyperlink>
    </w:p>
    <w:p w14:paraId="40198C95" w14:textId="3D7DDBA5" w:rsidR="00F30928" w:rsidRDefault="002A1004">
      <w:pPr>
        <w:pStyle w:val="TM3"/>
        <w:rPr>
          <w:rFonts w:asciiTheme="minorHAnsi" w:eastAsiaTheme="minorEastAsia" w:hAnsiTheme="minorHAnsi"/>
          <w:noProof/>
          <w:color w:val="auto"/>
          <w:sz w:val="22"/>
          <w:szCs w:val="22"/>
          <w:lang w:val="en-GB" w:eastAsia="en-GB"/>
        </w:rPr>
      </w:pPr>
      <w:hyperlink w:anchor="_Toc105092549" w:history="1">
        <w:r w:rsidR="00F30928" w:rsidRPr="00FE607E">
          <w:rPr>
            <w:rStyle w:val="Lienhypertexte"/>
            <w:noProof/>
          </w:rPr>
          <w:t>Artikel 21</w:t>
        </w:r>
        <w:r w:rsidR="00F30928">
          <w:rPr>
            <w:noProof/>
            <w:webHidden/>
          </w:rPr>
          <w:tab/>
        </w:r>
        <w:r w:rsidR="00F30928">
          <w:rPr>
            <w:noProof/>
            <w:webHidden/>
          </w:rPr>
          <w:fldChar w:fldCharType="begin"/>
        </w:r>
        <w:r w:rsidR="00F30928">
          <w:rPr>
            <w:noProof/>
            <w:webHidden/>
          </w:rPr>
          <w:instrText xml:space="preserve"> PAGEREF _Toc105092549 \h </w:instrText>
        </w:r>
        <w:r w:rsidR="00F30928">
          <w:rPr>
            <w:noProof/>
            <w:webHidden/>
          </w:rPr>
        </w:r>
        <w:r w:rsidR="00F30928">
          <w:rPr>
            <w:noProof/>
            <w:webHidden/>
          </w:rPr>
          <w:fldChar w:fldCharType="separate"/>
        </w:r>
        <w:r>
          <w:rPr>
            <w:noProof/>
            <w:webHidden/>
          </w:rPr>
          <w:t>14</w:t>
        </w:r>
        <w:r w:rsidR="00F30928">
          <w:rPr>
            <w:noProof/>
            <w:webHidden/>
          </w:rPr>
          <w:fldChar w:fldCharType="end"/>
        </w:r>
      </w:hyperlink>
    </w:p>
    <w:p w14:paraId="2F33156F" w14:textId="05E6C0F0" w:rsidR="00F30928" w:rsidRDefault="002A1004">
      <w:pPr>
        <w:pStyle w:val="TM3"/>
        <w:rPr>
          <w:rFonts w:asciiTheme="minorHAnsi" w:eastAsiaTheme="minorEastAsia" w:hAnsiTheme="minorHAnsi"/>
          <w:noProof/>
          <w:color w:val="auto"/>
          <w:sz w:val="22"/>
          <w:szCs w:val="22"/>
          <w:lang w:val="en-GB" w:eastAsia="en-GB"/>
        </w:rPr>
      </w:pPr>
      <w:hyperlink w:anchor="_Toc105092550" w:history="1">
        <w:r w:rsidR="00F30928" w:rsidRPr="00FE607E">
          <w:rPr>
            <w:rStyle w:val="Lienhypertexte"/>
            <w:noProof/>
          </w:rPr>
          <w:t>Artikel 22</w:t>
        </w:r>
        <w:r w:rsidR="00F30928">
          <w:rPr>
            <w:noProof/>
            <w:webHidden/>
          </w:rPr>
          <w:tab/>
        </w:r>
        <w:r w:rsidR="00F30928">
          <w:rPr>
            <w:noProof/>
            <w:webHidden/>
          </w:rPr>
          <w:fldChar w:fldCharType="begin"/>
        </w:r>
        <w:r w:rsidR="00F30928">
          <w:rPr>
            <w:noProof/>
            <w:webHidden/>
          </w:rPr>
          <w:instrText xml:space="preserve"> PAGEREF _Toc105092550 \h </w:instrText>
        </w:r>
        <w:r w:rsidR="00F30928">
          <w:rPr>
            <w:noProof/>
            <w:webHidden/>
          </w:rPr>
        </w:r>
        <w:r w:rsidR="00F30928">
          <w:rPr>
            <w:noProof/>
            <w:webHidden/>
          </w:rPr>
          <w:fldChar w:fldCharType="separate"/>
        </w:r>
        <w:r>
          <w:rPr>
            <w:noProof/>
            <w:webHidden/>
          </w:rPr>
          <w:t>16</w:t>
        </w:r>
        <w:r w:rsidR="00F30928">
          <w:rPr>
            <w:noProof/>
            <w:webHidden/>
          </w:rPr>
          <w:fldChar w:fldCharType="end"/>
        </w:r>
      </w:hyperlink>
    </w:p>
    <w:p w14:paraId="55CA0CFA" w14:textId="4A7955CE" w:rsidR="00F30928" w:rsidRDefault="002A1004">
      <w:pPr>
        <w:pStyle w:val="TM3"/>
        <w:rPr>
          <w:rFonts w:asciiTheme="minorHAnsi" w:eastAsiaTheme="minorEastAsia" w:hAnsiTheme="minorHAnsi"/>
          <w:noProof/>
          <w:color w:val="auto"/>
          <w:sz w:val="22"/>
          <w:szCs w:val="22"/>
          <w:lang w:val="en-GB" w:eastAsia="en-GB"/>
        </w:rPr>
      </w:pPr>
      <w:hyperlink w:anchor="_Toc105092551" w:history="1">
        <w:r w:rsidR="00F30928" w:rsidRPr="00FE607E">
          <w:rPr>
            <w:rStyle w:val="Lienhypertexte"/>
            <w:noProof/>
          </w:rPr>
          <w:t>Artikel 23</w:t>
        </w:r>
        <w:r w:rsidR="00F30928">
          <w:rPr>
            <w:noProof/>
            <w:webHidden/>
          </w:rPr>
          <w:tab/>
        </w:r>
        <w:r w:rsidR="00F30928">
          <w:rPr>
            <w:noProof/>
            <w:webHidden/>
          </w:rPr>
          <w:fldChar w:fldCharType="begin"/>
        </w:r>
        <w:r w:rsidR="00F30928">
          <w:rPr>
            <w:noProof/>
            <w:webHidden/>
          </w:rPr>
          <w:instrText xml:space="preserve"> PAGEREF _Toc105092551 \h </w:instrText>
        </w:r>
        <w:r w:rsidR="00F30928">
          <w:rPr>
            <w:noProof/>
            <w:webHidden/>
          </w:rPr>
        </w:r>
        <w:r w:rsidR="00F30928">
          <w:rPr>
            <w:noProof/>
            <w:webHidden/>
          </w:rPr>
          <w:fldChar w:fldCharType="separate"/>
        </w:r>
        <w:r>
          <w:rPr>
            <w:noProof/>
            <w:webHidden/>
          </w:rPr>
          <w:t>17</w:t>
        </w:r>
        <w:r w:rsidR="00F30928">
          <w:rPr>
            <w:noProof/>
            <w:webHidden/>
          </w:rPr>
          <w:fldChar w:fldCharType="end"/>
        </w:r>
      </w:hyperlink>
    </w:p>
    <w:p w14:paraId="4360C1DD" w14:textId="74206190" w:rsidR="00F30928" w:rsidRDefault="002A1004">
      <w:pPr>
        <w:pStyle w:val="TM3"/>
        <w:rPr>
          <w:rFonts w:asciiTheme="minorHAnsi" w:eastAsiaTheme="minorEastAsia" w:hAnsiTheme="minorHAnsi"/>
          <w:noProof/>
          <w:color w:val="auto"/>
          <w:sz w:val="22"/>
          <w:szCs w:val="22"/>
          <w:lang w:val="en-GB" w:eastAsia="en-GB"/>
        </w:rPr>
      </w:pPr>
      <w:hyperlink w:anchor="_Toc105092552" w:history="1">
        <w:r w:rsidR="00F30928" w:rsidRPr="00FE607E">
          <w:rPr>
            <w:rStyle w:val="Lienhypertexte"/>
            <w:noProof/>
          </w:rPr>
          <w:t>Artikel 24</w:t>
        </w:r>
        <w:r w:rsidR="00F30928">
          <w:rPr>
            <w:noProof/>
            <w:webHidden/>
          </w:rPr>
          <w:tab/>
        </w:r>
        <w:r w:rsidR="00F30928">
          <w:rPr>
            <w:noProof/>
            <w:webHidden/>
          </w:rPr>
          <w:fldChar w:fldCharType="begin"/>
        </w:r>
        <w:r w:rsidR="00F30928">
          <w:rPr>
            <w:noProof/>
            <w:webHidden/>
          </w:rPr>
          <w:instrText xml:space="preserve"> PAGEREF _Toc105092552 \h </w:instrText>
        </w:r>
        <w:r w:rsidR="00F30928">
          <w:rPr>
            <w:noProof/>
            <w:webHidden/>
          </w:rPr>
        </w:r>
        <w:r w:rsidR="00F30928">
          <w:rPr>
            <w:noProof/>
            <w:webHidden/>
          </w:rPr>
          <w:fldChar w:fldCharType="separate"/>
        </w:r>
        <w:r>
          <w:rPr>
            <w:noProof/>
            <w:webHidden/>
          </w:rPr>
          <w:t>18</w:t>
        </w:r>
        <w:r w:rsidR="00F30928">
          <w:rPr>
            <w:noProof/>
            <w:webHidden/>
          </w:rPr>
          <w:fldChar w:fldCharType="end"/>
        </w:r>
      </w:hyperlink>
    </w:p>
    <w:p w14:paraId="71FA1C77" w14:textId="62B1413A" w:rsidR="00F30928" w:rsidRDefault="002A1004">
      <w:pPr>
        <w:pStyle w:val="TM3"/>
        <w:rPr>
          <w:rFonts w:asciiTheme="minorHAnsi" w:eastAsiaTheme="minorEastAsia" w:hAnsiTheme="minorHAnsi"/>
          <w:noProof/>
          <w:color w:val="auto"/>
          <w:sz w:val="22"/>
          <w:szCs w:val="22"/>
          <w:lang w:val="en-GB" w:eastAsia="en-GB"/>
        </w:rPr>
      </w:pPr>
      <w:hyperlink w:anchor="_Toc105092553" w:history="1">
        <w:r w:rsidR="00F30928" w:rsidRPr="00FE607E">
          <w:rPr>
            <w:rStyle w:val="Lienhypertexte"/>
            <w:noProof/>
          </w:rPr>
          <w:t>Artikel 25</w:t>
        </w:r>
        <w:r w:rsidR="00F30928">
          <w:rPr>
            <w:noProof/>
            <w:webHidden/>
          </w:rPr>
          <w:tab/>
        </w:r>
        <w:r w:rsidR="00F30928">
          <w:rPr>
            <w:noProof/>
            <w:webHidden/>
          </w:rPr>
          <w:fldChar w:fldCharType="begin"/>
        </w:r>
        <w:r w:rsidR="00F30928">
          <w:rPr>
            <w:noProof/>
            <w:webHidden/>
          </w:rPr>
          <w:instrText xml:space="preserve"> PAGEREF _Toc105092553 \h </w:instrText>
        </w:r>
        <w:r w:rsidR="00F30928">
          <w:rPr>
            <w:noProof/>
            <w:webHidden/>
          </w:rPr>
        </w:r>
        <w:r w:rsidR="00F30928">
          <w:rPr>
            <w:noProof/>
            <w:webHidden/>
          </w:rPr>
          <w:fldChar w:fldCharType="separate"/>
        </w:r>
        <w:r>
          <w:rPr>
            <w:noProof/>
            <w:webHidden/>
          </w:rPr>
          <w:t>18</w:t>
        </w:r>
        <w:r w:rsidR="00F30928">
          <w:rPr>
            <w:noProof/>
            <w:webHidden/>
          </w:rPr>
          <w:fldChar w:fldCharType="end"/>
        </w:r>
      </w:hyperlink>
    </w:p>
    <w:p w14:paraId="2322F1A0" w14:textId="7BBF9911" w:rsidR="00F30928" w:rsidRDefault="002A1004">
      <w:pPr>
        <w:pStyle w:val="TM3"/>
        <w:rPr>
          <w:rFonts w:asciiTheme="minorHAnsi" w:eastAsiaTheme="minorEastAsia" w:hAnsiTheme="minorHAnsi"/>
          <w:noProof/>
          <w:color w:val="auto"/>
          <w:sz w:val="22"/>
          <w:szCs w:val="22"/>
          <w:lang w:val="en-GB" w:eastAsia="en-GB"/>
        </w:rPr>
      </w:pPr>
      <w:hyperlink w:anchor="_Toc105092554" w:history="1">
        <w:r w:rsidR="00F30928" w:rsidRPr="00FE607E">
          <w:rPr>
            <w:rStyle w:val="Lienhypertexte"/>
            <w:noProof/>
          </w:rPr>
          <w:t>Artikel 26</w:t>
        </w:r>
        <w:r w:rsidR="00F30928">
          <w:rPr>
            <w:noProof/>
            <w:webHidden/>
          </w:rPr>
          <w:tab/>
        </w:r>
        <w:r w:rsidR="00F30928">
          <w:rPr>
            <w:noProof/>
            <w:webHidden/>
          </w:rPr>
          <w:fldChar w:fldCharType="begin"/>
        </w:r>
        <w:r w:rsidR="00F30928">
          <w:rPr>
            <w:noProof/>
            <w:webHidden/>
          </w:rPr>
          <w:instrText xml:space="preserve"> PAGEREF _Toc105092554 \h </w:instrText>
        </w:r>
        <w:r w:rsidR="00F30928">
          <w:rPr>
            <w:noProof/>
            <w:webHidden/>
          </w:rPr>
        </w:r>
        <w:r w:rsidR="00F30928">
          <w:rPr>
            <w:noProof/>
            <w:webHidden/>
          </w:rPr>
          <w:fldChar w:fldCharType="separate"/>
        </w:r>
        <w:r>
          <w:rPr>
            <w:noProof/>
            <w:webHidden/>
          </w:rPr>
          <w:t>18</w:t>
        </w:r>
        <w:r w:rsidR="00F30928">
          <w:rPr>
            <w:noProof/>
            <w:webHidden/>
          </w:rPr>
          <w:fldChar w:fldCharType="end"/>
        </w:r>
      </w:hyperlink>
    </w:p>
    <w:p w14:paraId="0E9C4C4A" w14:textId="7C8C6391" w:rsidR="00F30928" w:rsidRDefault="002A1004">
      <w:pPr>
        <w:pStyle w:val="TM3"/>
        <w:rPr>
          <w:rFonts w:asciiTheme="minorHAnsi" w:eastAsiaTheme="minorEastAsia" w:hAnsiTheme="minorHAnsi"/>
          <w:noProof/>
          <w:color w:val="auto"/>
          <w:sz w:val="22"/>
          <w:szCs w:val="22"/>
          <w:lang w:val="en-GB" w:eastAsia="en-GB"/>
        </w:rPr>
      </w:pPr>
      <w:hyperlink w:anchor="_Toc105092555" w:history="1">
        <w:r w:rsidR="00F30928" w:rsidRPr="00FE607E">
          <w:rPr>
            <w:rStyle w:val="Lienhypertexte"/>
            <w:noProof/>
          </w:rPr>
          <w:t>Artikel 26bis: directeur-generaal</w:t>
        </w:r>
        <w:r w:rsidR="00F30928">
          <w:rPr>
            <w:noProof/>
            <w:webHidden/>
          </w:rPr>
          <w:tab/>
        </w:r>
        <w:r w:rsidR="00F30928">
          <w:rPr>
            <w:noProof/>
            <w:webHidden/>
          </w:rPr>
          <w:fldChar w:fldCharType="begin"/>
        </w:r>
        <w:r w:rsidR="00F30928">
          <w:rPr>
            <w:noProof/>
            <w:webHidden/>
          </w:rPr>
          <w:instrText xml:space="preserve"> PAGEREF _Toc105092555 \h </w:instrText>
        </w:r>
        <w:r w:rsidR="00F30928">
          <w:rPr>
            <w:noProof/>
            <w:webHidden/>
          </w:rPr>
        </w:r>
        <w:r w:rsidR="00F30928">
          <w:rPr>
            <w:noProof/>
            <w:webHidden/>
          </w:rPr>
          <w:fldChar w:fldCharType="separate"/>
        </w:r>
        <w:r>
          <w:rPr>
            <w:noProof/>
            <w:webHidden/>
          </w:rPr>
          <w:t>19</w:t>
        </w:r>
        <w:r w:rsidR="00F30928">
          <w:rPr>
            <w:noProof/>
            <w:webHidden/>
          </w:rPr>
          <w:fldChar w:fldCharType="end"/>
        </w:r>
      </w:hyperlink>
    </w:p>
    <w:p w14:paraId="1D275919" w14:textId="17C94A03" w:rsidR="00F30928" w:rsidRDefault="002A1004">
      <w:pPr>
        <w:pStyle w:val="TM3"/>
        <w:rPr>
          <w:rFonts w:asciiTheme="minorHAnsi" w:eastAsiaTheme="minorEastAsia" w:hAnsiTheme="minorHAnsi"/>
          <w:noProof/>
          <w:color w:val="auto"/>
          <w:sz w:val="22"/>
          <w:szCs w:val="22"/>
          <w:lang w:val="en-GB" w:eastAsia="en-GB"/>
        </w:rPr>
      </w:pPr>
      <w:hyperlink w:anchor="_Toc105092556" w:history="1">
        <w:r w:rsidR="00F30928" w:rsidRPr="00FE607E">
          <w:rPr>
            <w:rStyle w:val="Lienhypertexte"/>
            <w:noProof/>
          </w:rPr>
          <w:t>Artikel 27</w:t>
        </w:r>
        <w:r w:rsidR="00F30928">
          <w:rPr>
            <w:noProof/>
            <w:webHidden/>
          </w:rPr>
          <w:tab/>
        </w:r>
        <w:r w:rsidR="00F30928">
          <w:rPr>
            <w:noProof/>
            <w:webHidden/>
          </w:rPr>
          <w:fldChar w:fldCharType="begin"/>
        </w:r>
        <w:r w:rsidR="00F30928">
          <w:rPr>
            <w:noProof/>
            <w:webHidden/>
          </w:rPr>
          <w:instrText xml:space="preserve"> PAGEREF _Toc105092556 \h </w:instrText>
        </w:r>
        <w:r w:rsidR="00F30928">
          <w:rPr>
            <w:noProof/>
            <w:webHidden/>
          </w:rPr>
        </w:r>
        <w:r w:rsidR="00F30928">
          <w:rPr>
            <w:noProof/>
            <w:webHidden/>
          </w:rPr>
          <w:fldChar w:fldCharType="separate"/>
        </w:r>
        <w:r>
          <w:rPr>
            <w:noProof/>
            <w:webHidden/>
          </w:rPr>
          <w:t>19</w:t>
        </w:r>
        <w:r w:rsidR="00F30928">
          <w:rPr>
            <w:noProof/>
            <w:webHidden/>
          </w:rPr>
          <w:fldChar w:fldCharType="end"/>
        </w:r>
      </w:hyperlink>
    </w:p>
    <w:p w14:paraId="0991DFFD" w14:textId="06E1C925" w:rsidR="00F30928" w:rsidRDefault="002A1004">
      <w:pPr>
        <w:pStyle w:val="TM3"/>
        <w:rPr>
          <w:rFonts w:asciiTheme="minorHAnsi" w:eastAsiaTheme="minorEastAsia" w:hAnsiTheme="minorHAnsi"/>
          <w:noProof/>
          <w:color w:val="auto"/>
          <w:sz w:val="22"/>
          <w:szCs w:val="22"/>
          <w:lang w:val="en-GB" w:eastAsia="en-GB"/>
        </w:rPr>
      </w:pPr>
      <w:hyperlink w:anchor="_Toc105092557" w:history="1">
        <w:r w:rsidR="00F30928" w:rsidRPr="00FE607E">
          <w:rPr>
            <w:rStyle w:val="Lienhypertexte"/>
            <w:noProof/>
          </w:rPr>
          <w:t>Artikel 28</w:t>
        </w:r>
        <w:r w:rsidR="00F30928">
          <w:rPr>
            <w:noProof/>
            <w:webHidden/>
          </w:rPr>
          <w:tab/>
        </w:r>
        <w:r w:rsidR="00F30928">
          <w:rPr>
            <w:noProof/>
            <w:webHidden/>
          </w:rPr>
          <w:fldChar w:fldCharType="begin"/>
        </w:r>
        <w:r w:rsidR="00F30928">
          <w:rPr>
            <w:noProof/>
            <w:webHidden/>
          </w:rPr>
          <w:instrText xml:space="preserve"> PAGEREF _Toc105092557 \h </w:instrText>
        </w:r>
        <w:r w:rsidR="00F30928">
          <w:rPr>
            <w:noProof/>
            <w:webHidden/>
          </w:rPr>
        </w:r>
        <w:r w:rsidR="00F30928">
          <w:rPr>
            <w:noProof/>
            <w:webHidden/>
          </w:rPr>
          <w:fldChar w:fldCharType="separate"/>
        </w:r>
        <w:r>
          <w:rPr>
            <w:noProof/>
            <w:webHidden/>
          </w:rPr>
          <w:t>19</w:t>
        </w:r>
        <w:r w:rsidR="00F30928">
          <w:rPr>
            <w:noProof/>
            <w:webHidden/>
          </w:rPr>
          <w:fldChar w:fldCharType="end"/>
        </w:r>
      </w:hyperlink>
    </w:p>
    <w:p w14:paraId="3C4AA076" w14:textId="5F04B35F" w:rsidR="00F30928" w:rsidRDefault="002A1004">
      <w:pPr>
        <w:pStyle w:val="TM3"/>
        <w:rPr>
          <w:rFonts w:asciiTheme="minorHAnsi" w:eastAsiaTheme="minorEastAsia" w:hAnsiTheme="minorHAnsi"/>
          <w:noProof/>
          <w:color w:val="auto"/>
          <w:sz w:val="22"/>
          <w:szCs w:val="22"/>
          <w:lang w:val="en-GB" w:eastAsia="en-GB"/>
        </w:rPr>
      </w:pPr>
      <w:hyperlink w:anchor="_Toc105092558" w:history="1">
        <w:r w:rsidR="00F30928" w:rsidRPr="00FE607E">
          <w:rPr>
            <w:rStyle w:val="Lienhypertexte"/>
            <w:noProof/>
          </w:rPr>
          <w:t>Artikel 29</w:t>
        </w:r>
        <w:r w:rsidR="00F30928">
          <w:rPr>
            <w:noProof/>
            <w:webHidden/>
          </w:rPr>
          <w:tab/>
        </w:r>
        <w:r w:rsidR="00F30928">
          <w:rPr>
            <w:noProof/>
            <w:webHidden/>
          </w:rPr>
          <w:fldChar w:fldCharType="begin"/>
        </w:r>
        <w:r w:rsidR="00F30928">
          <w:rPr>
            <w:noProof/>
            <w:webHidden/>
          </w:rPr>
          <w:instrText xml:space="preserve"> PAGEREF _Toc105092558 \h </w:instrText>
        </w:r>
        <w:r w:rsidR="00F30928">
          <w:rPr>
            <w:noProof/>
            <w:webHidden/>
          </w:rPr>
        </w:r>
        <w:r w:rsidR="00F30928">
          <w:rPr>
            <w:noProof/>
            <w:webHidden/>
          </w:rPr>
          <w:fldChar w:fldCharType="separate"/>
        </w:r>
        <w:r>
          <w:rPr>
            <w:noProof/>
            <w:webHidden/>
          </w:rPr>
          <w:t>19</w:t>
        </w:r>
        <w:r w:rsidR="00F30928">
          <w:rPr>
            <w:noProof/>
            <w:webHidden/>
          </w:rPr>
          <w:fldChar w:fldCharType="end"/>
        </w:r>
      </w:hyperlink>
    </w:p>
    <w:p w14:paraId="15FAA783" w14:textId="447428FF" w:rsidR="00F30928" w:rsidRDefault="002A1004">
      <w:pPr>
        <w:pStyle w:val="TM3"/>
        <w:rPr>
          <w:rFonts w:asciiTheme="minorHAnsi" w:eastAsiaTheme="minorEastAsia" w:hAnsiTheme="minorHAnsi"/>
          <w:noProof/>
          <w:color w:val="auto"/>
          <w:sz w:val="22"/>
          <w:szCs w:val="22"/>
          <w:lang w:val="en-GB" w:eastAsia="en-GB"/>
        </w:rPr>
      </w:pPr>
      <w:hyperlink w:anchor="_Toc105092559" w:history="1">
        <w:r w:rsidR="00F30928" w:rsidRPr="00FE607E">
          <w:rPr>
            <w:rStyle w:val="Lienhypertexte"/>
            <w:noProof/>
          </w:rPr>
          <w:t>Artikel 30</w:t>
        </w:r>
        <w:r w:rsidR="00F30928">
          <w:rPr>
            <w:noProof/>
            <w:webHidden/>
          </w:rPr>
          <w:tab/>
        </w:r>
        <w:r w:rsidR="00F30928">
          <w:rPr>
            <w:noProof/>
            <w:webHidden/>
          </w:rPr>
          <w:fldChar w:fldCharType="begin"/>
        </w:r>
        <w:r w:rsidR="00F30928">
          <w:rPr>
            <w:noProof/>
            <w:webHidden/>
          </w:rPr>
          <w:instrText xml:space="preserve"> PAGEREF _Toc105092559 \h </w:instrText>
        </w:r>
        <w:r w:rsidR="00F30928">
          <w:rPr>
            <w:noProof/>
            <w:webHidden/>
          </w:rPr>
        </w:r>
        <w:r w:rsidR="00F30928">
          <w:rPr>
            <w:noProof/>
            <w:webHidden/>
          </w:rPr>
          <w:fldChar w:fldCharType="separate"/>
        </w:r>
        <w:r>
          <w:rPr>
            <w:noProof/>
            <w:webHidden/>
          </w:rPr>
          <w:t>20</w:t>
        </w:r>
        <w:r w:rsidR="00F30928">
          <w:rPr>
            <w:noProof/>
            <w:webHidden/>
          </w:rPr>
          <w:fldChar w:fldCharType="end"/>
        </w:r>
      </w:hyperlink>
    </w:p>
    <w:p w14:paraId="4BF8FB7F" w14:textId="0A6A4C6B" w:rsidR="00F30928" w:rsidRDefault="002A1004">
      <w:pPr>
        <w:pStyle w:val="TM3"/>
        <w:rPr>
          <w:rFonts w:asciiTheme="minorHAnsi" w:eastAsiaTheme="minorEastAsia" w:hAnsiTheme="minorHAnsi"/>
          <w:noProof/>
          <w:color w:val="auto"/>
          <w:sz w:val="22"/>
          <w:szCs w:val="22"/>
          <w:lang w:val="en-GB" w:eastAsia="en-GB"/>
        </w:rPr>
      </w:pPr>
      <w:hyperlink w:anchor="_Toc105092560" w:history="1">
        <w:r w:rsidR="00F30928" w:rsidRPr="00FE607E">
          <w:rPr>
            <w:rStyle w:val="Lienhypertexte"/>
            <w:noProof/>
          </w:rPr>
          <w:t>Artikel 30 bis Vergaderwijze van de Raad van Bestuur</w:t>
        </w:r>
        <w:r w:rsidR="00F30928">
          <w:rPr>
            <w:noProof/>
            <w:webHidden/>
          </w:rPr>
          <w:tab/>
        </w:r>
        <w:r w:rsidR="00F30928">
          <w:rPr>
            <w:noProof/>
            <w:webHidden/>
          </w:rPr>
          <w:fldChar w:fldCharType="begin"/>
        </w:r>
        <w:r w:rsidR="00F30928">
          <w:rPr>
            <w:noProof/>
            <w:webHidden/>
          </w:rPr>
          <w:instrText xml:space="preserve"> PAGEREF _Toc105092560 \h </w:instrText>
        </w:r>
        <w:r w:rsidR="00F30928">
          <w:rPr>
            <w:noProof/>
            <w:webHidden/>
          </w:rPr>
        </w:r>
        <w:r w:rsidR="00F30928">
          <w:rPr>
            <w:noProof/>
            <w:webHidden/>
          </w:rPr>
          <w:fldChar w:fldCharType="separate"/>
        </w:r>
        <w:r>
          <w:rPr>
            <w:noProof/>
            <w:webHidden/>
          </w:rPr>
          <w:t>20</w:t>
        </w:r>
        <w:r w:rsidR="00F30928">
          <w:rPr>
            <w:noProof/>
            <w:webHidden/>
          </w:rPr>
          <w:fldChar w:fldCharType="end"/>
        </w:r>
      </w:hyperlink>
    </w:p>
    <w:p w14:paraId="29D505BD" w14:textId="7975DC2D"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61" w:history="1">
        <w:r w:rsidR="00F30928" w:rsidRPr="00FE607E">
          <w:rPr>
            <w:rStyle w:val="Lienhypertexte"/>
            <w:noProof/>
          </w:rPr>
          <w:t>Hoofdstuk IV – diensten</w:t>
        </w:r>
        <w:r w:rsidR="00F30928">
          <w:rPr>
            <w:noProof/>
            <w:webHidden/>
          </w:rPr>
          <w:tab/>
        </w:r>
        <w:r w:rsidR="00F30928">
          <w:rPr>
            <w:noProof/>
            <w:webHidden/>
          </w:rPr>
          <w:fldChar w:fldCharType="begin"/>
        </w:r>
        <w:r w:rsidR="00F30928">
          <w:rPr>
            <w:noProof/>
            <w:webHidden/>
          </w:rPr>
          <w:instrText xml:space="preserve"> PAGEREF _Toc105092561 \h </w:instrText>
        </w:r>
        <w:r w:rsidR="00F30928">
          <w:rPr>
            <w:noProof/>
            <w:webHidden/>
          </w:rPr>
        </w:r>
        <w:r w:rsidR="00F30928">
          <w:rPr>
            <w:noProof/>
            <w:webHidden/>
          </w:rPr>
          <w:fldChar w:fldCharType="separate"/>
        </w:r>
        <w:r>
          <w:rPr>
            <w:noProof/>
            <w:webHidden/>
          </w:rPr>
          <w:t>23</w:t>
        </w:r>
        <w:r w:rsidR="00F30928">
          <w:rPr>
            <w:noProof/>
            <w:webHidden/>
          </w:rPr>
          <w:fldChar w:fldCharType="end"/>
        </w:r>
      </w:hyperlink>
    </w:p>
    <w:p w14:paraId="6C49EBE3" w14:textId="349CA70A" w:rsidR="00F30928" w:rsidRDefault="002A1004">
      <w:pPr>
        <w:pStyle w:val="TM3"/>
        <w:rPr>
          <w:rFonts w:asciiTheme="minorHAnsi" w:eastAsiaTheme="minorEastAsia" w:hAnsiTheme="minorHAnsi"/>
          <w:noProof/>
          <w:color w:val="auto"/>
          <w:sz w:val="22"/>
          <w:szCs w:val="22"/>
          <w:lang w:val="en-GB" w:eastAsia="en-GB"/>
        </w:rPr>
      </w:pPr>
      <w:hyperlink w:anchor="_Toc105092562" w:history="1">
        <w:r w:rsidR="00F30928" w:rsidRPr="00FE607E">
          <w:rPr>
            <w:rStyle w:val="Lienhypertexte"/>
            <w:noProof/>
          </w:rPr>
          <w:t>Artikel 31</w:t>
        </w:r>
        <w:r w:rsidR="00F30928">
          <w:rPr>
            <w:noProof/>
            <w:webHidden/>
          </w:rPr>
          <w:tab/>
        </w:r>
        <w:r w:rsidR="00F30928">
          <w:rPr>
            <w:noProof/>
            <w:webHidden/>
          </w:rPr>
          <w:fldChar w:fldCharType="begin"/>
        </w:r>
        <w:r w:rsidR="00F30928">
          <w:rPr>
            <w:noProof/>
            <w:webHidden/>
          </w:rPr>
          <w:instrText xml:space="preserve"> PAGEREF _Toc105092562 \h </w:instrText>
        </w:r>
        <w:r w:rsidR="00F30928">
          <w:rPr>
            <w:noProof/>
            <w:webHidden/>
          </w:rPr>
        </w:r>
        <w:r w:rsidR="00F30928">
          <w:rPr>
            <w:noProof/>
            <w:webHidden/>
          </w:rPr>
          <w:fldChar w:fldCharType="separate"/>
        </w:r>
        <w:r>
          <w:rPr>
            <w:noProof/>
            <w:webHidden/>
          </w:rPr>
          <w:t>23</w:t>
        </w:r>
        <w:r w:rsidR="00F30928">
          <w:rPr>
            <w:noProof/>
            <w:webHidden/>
          </w:rPr>
          <w:fldChar w:fldCharType="end"/>
        </w:r>
      </w:hyperlink>
    </w:p>
    <w:p w14:paraId="6AEB6790" w14:textId="33D21074" w:rsidR="00F30928" w:rsidRDefault="002A1004">
      <w:pPr>
        <w:pStyle w:val="TM3"/>
        <w:rPr>
          <w:rFonts w:asciiTheme="minorHAnsi" w:eastAsiaTheme="minorEastAsia" w:hAnsiTheme="minorHAnsi"/>
          <w:noProof/>
          <w:color w:val="auto"/>
          <w:sz w:val="22"/>
          <w:szCs w:val="22"/>
          <w:lang w:val="en-GB" w:eastAsia="en-GB"/>
        </w:rPr>
      </w:pPr>
      <w:hyperlink w:anchor="_Toc105092563" w:history="1">
        <w:r w:rsidR="00F30928" w:rsidRPr="00FE607E">
          <w:rPr>
            <w:rStyle w:val="Lienhypertexte"/>
            <w:noProof/>
          </w:rPr>
          <w:t>Artikel 31bis: administratieve dienst (code 98/2)</w:t>
        </w:r>
        <w:r w:rsidR="00F30928">
          <w:rPr>
            <w:noProof/>
            <w:webHidden/>
          </w:rPr>
          <w:tab/>
        </w:r>
        <w:r w:rsidR="00F30928">
          <w:rPr>
            <w:noProof/>
            <w:webHidden/>
          </w:rPr>
          <w:fldChar w:fldCharType="begin"/>
        </w:r>
        <w:r w:rsidR="00F30928">
          <w:rPr>
            <w:noProof/>
            <w:webHidden/>
          </w:rPr>
          <w:instrText xml:space="preserve"> PAGEREF _Toc105092563 \h </w:instrText>
        </w:r>
        <w:r w:rsidR="00F30928">
          <w:rPr>
            <w:noProof/>
            <w:webHidden/>
          </w:rPr>
        </w:r>
        <w:r w:rsidR="00F30928">
          <w:rPr>
            <w:noProof/>
            <w:webHidden/>
          </w:rPr>
          <w:fldChar w:fldCharType="separate"/>
        </w:r>
        <w:r>
          <w:rPr>
            <w:noProof/>
            <w:webHidden/>
          </w:rPr>
          <w:t>23</w:t>
        </w:r>
        <w:r w:rsidR="00F30928">
          <w:rPr>
            <w:noProof/>
            <w:webHidden/>
          </w:rPr>
          <w:fldChar w:fldCharType="end"/>
        </w:r>
      </w:hyperlink>
    </w:p>
    <w:p w14:paraId="63F0E224" w14:textId="44519C68"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64" w:history="1">
        <w:r w:rsidR="00F30928" w:rsidRPr="00FE607E">
          <w:rPr>
            <w:rStyle w:val="Lienhypertexte"/>
            <w:noProof/>
          </w:rPr>
          <w:t>Hoofdstuk V – begrotingen en financieel overzicht</w:t>
        </w:r>
        <w:r w:rsidR="00F30928">
          <w:rPr>
            <w:noProof/>
            <w:webHidden/>
          </w:rPr>
          <w:tab/>
        </w:r>
        <w:r w:rsidR="00F30928">
          <w:rPr>
            <w:noProof/>
            <w:webHidden/>
          </w:rPr>
          <w:fldChar w:fldCharType="begin"/>
        </w:r>
        <w:r w:rsidR="00F30928">
          <w:rPr>
            <w:noProof/>
            <w:webHidden/>
          </w:rPr>
          <w:instrText xml:space="preserve"> PAGEREF _Toc105092564 \h </w:instrText>
        </w:r>
        <w:r w:rsidR="00F30928">
          <w:rPr>
            <w:noProof/>
            <w:webHidden/>
          </w:rPr>
        </w:r>
        <w:r w:rsidR="00F30928">
          <w:rPr>
            <w:noProof/>
            <w:webHidden/>
          </w:rPr>
          <w:fldChar w:fldCharType="separate"/>
        </w:r>
        <w:r>
          <w:rPr>
            <w:noProof/>
            <w:webHidden/>
          </w:rPr>
          <w:t>24</w:t>
        </w:r>
        <w:r w:rsidR="00F30928">
          <w:rPr>
            <w:noProof/>
            <w:webHidden/>
          </w:rPr>
          <w:fldChar w:fldCharType="end"/>
        </w:r>
      </w:hyperlink>
    </w:p>
    <w:p w14:paraId="2B206F66" w14:textId="199B6574" w:rsidR="00F30928" w:rsidRDefault="002A1004">
      <w:pPr>
        <w:pStyle w:val="TM3"/>
        <w:rPr>
          <w:rFonts w:asciiTheme="minorHAnsi" w:eastAsiaTheme="minorEastAsia" w:hAnsiTheme="minorHAnsi"/>
          <w:noProof/>
          <w:color w:val="auto"/>
          <w:sz w:val="22"/>
          <w:szCs w:val="22"/>
          <w:lang w:val="en-GB" w:eastAsia="en-GB"/>
        </w:rPr>
      </w:pPr>
      <w:hyperlink w:anchor="_Toc105092565" w:history="1">
        <w:r w:rsidR="00F30928" w:rsidRPr="00FE607E">
          <w:rPr>
            <w:rStyle w:val="Lienhypertexte"/>
            <w:noProof/>
          </w:rPr>
          <w:t>Artikel 32</w:t>
        </w:r>
        <w:r w:rsidR="00F30928">
          <w:rPr>
            <w:noProof/>
            <w:webHidden/>
          </w:rPr>
          <w:tab/>
        </w:r>
        <w:r w:rsidR="00F30928">
          <w:rPr>
            <w:noProof/>
            <w:webHidden/>
          </w:rPr>
          <w:fldChar w:fldCharType="begin"/>
        </w:r>
        <w:r w:rsidR="00F30928">
          <w:rPr>
            <w:noProof/>
            <w:webHidden/>
          </w:rPr>
          <w:instrText xml:space="preserve"> PAGEREF _Toc105092565 \h </w:instrText>
        </w:r>
        <w:r w:rsidR="00F30928">
          <w:rPr>
            <w:noProof/>
            <w:webHidden/>
          </w:rPr>
        </w:r>
        <w:r w:rsidR="00F30928">
          <w:rPr>
            <w:noProof/>
            <w:webHidden/>
          </w:rPr>
          <w:fldChar w:fldCharType="separate"/>
        </w:r>
        <w:r>
          <w:rPr>
            <w:noProof/>
            <w:webHidden/>
          </w:rPr>
          <w:t>24</w:t>
        </w:r>
        <w:r w:rsidR="00F30928">
          <w:rPr>
            <w:noProof/>
            <w:webHidden/>
          </w:rPr>
          <w:fldChar w:fldCharType="end"/>
        </w:r>
      </w:hyperlink>
    </w:p>
    <w:p w14:paraId="165E5A3F" w14:textId="09BE9B40"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66" w:history="1">
        <w:r w:rsidR="00F30928" w:rsidRPr="00FE607E">
          <w:rPr>
            <w:rStyle w:val="Lienhypertexte"/>
            <w:noProof/>
          </w:rPr>
          <w:t>Hoofdstuk VI – Wijziging aan de statuten, ontbinding en vereffening</w:t>
        </w:r>
        <w:r w:rsidR="00F30928">
          <w:rPr>
            <w:noProof/>
            <w:webHidden/>
          </w:rPr>
          <w:tab/>
        </w:r>
        <w:r w:rsidR="00F30928">
          <w:rPr>
            <w:noProof/>
            <w:webHidden/>
          </w:rPr>
          <w:fldChar w:fldCharType="begin"/>
        </w:r>
        <w:r w:rsidR="00F30928">
          <w:rPr>
            <w:noProof/>
            <w:webHidden/>
          </w:rPr>
          <w:instrText xml:space="preserve"> PAGEREF _Toc105092566 \h </w:instrText>
        </w:r>
        <w:r w:rsidR="00F30928">
          <w:rPr>
            <w:noProof/>
            <w:webHidden/>
          </w:rPr>
        </w:r>
        <w:r w:rsidR="00F30928">
          <w:rPr>
            <w:noProof/>
            <w:webHidden/>
          </w:rPr>
          <w:fldChar w:fldCharType="separate"/>
        </w:r>
        <w:r>
          <w:rPr>
            <w:noProof/>
            <w:webHidden/>
          </w:rPr>
          <w:t>25</w:t>
        </w:r>
        <w:r w:rsidR="00F30928">
          <w:rPr>
            <w:noProof/>
            <w:webHidden/>
          </w:rPr>
          <w:fldChar w:fldCharType="end"/>
        </w:r>
      </w:hyperlink>
    </w:p>
    <w:p w14:paraId="3CB8F396" w14:textId="16C222FC" w:rsidR="00F30928" w:rsidRDefault="002A1004">
      <w:pPr>
        <w:pStyle w:val="TM3"/>
        <w:rPr>
          <w:rFonts w:asciiTheme="minorHAnsi" w:eastAsiaTheme="minorEastAsia" w:hAnsiTheme="minorHAnsi"/>
          <w:noProof/>
          <w:color w:val="auto"/>
          <w:sz w:val="22"/>
          <w:szCs w:val="22"/>
          <w:lang w:val="en-GB" w:eastAsia="en-GB"/>
        </w:rPr>
      </w:pPr>
      <w:hyperlink w:anchor="_Toc105092567" w:history="1">
        <w:r w:rsidR="00F30928" w:rsidRPr="00FE607E">
          <w:rPr>
            <w:rStyle w:val="Lienhypertexte"/>
            <w:noProof/>
          </w:rPr>
          <w:t>Artikel 33</w:t>
        </w:r>
        <w:r w:rsidR="00F30928">
          <w:rPr>
            <w:noProof/>
            <w:webHidden/>
          </w:rPr>
          <w:tab/>
        </w:r>
        <w:r w:rsidR="00F30928">
          <w:rPr>
            <w:noProof/>
            <w:webHidden/>
          </w:rPr>
          <w:fldChar w:fldCharType="begin"/>
        </w:r>
        <w:r w:rsidR="00F30928">
          <w:rPr>
            <w:noProof/>
            <w:webHidden/>
          </w:rPr>
          <w:instrText xml:space="preserve"> PAGEREF _Toc105092567 \h </w:instrText>
        </w:r>
        <w:r w:rsidR="00F30928">
          <w:rPr>
            <w:noProof/>
            <w:webHidden/>
          </w:rPr>
        </w:r>
        <w:r w:rsidR="00F30928">
          <w:rPr>
            <w:noProof/>
            <w:webHidden/>
          </w:rPr>
          <w:fldChar w:fldCharType="separate"/>
        </w:r>
        <w:r>
          <w:rPr>
            <w:noProof/>
            <w:webHidden/>
          </w:rPr>
          <w:t>25</w:t>
        </w:r>
        <w:r w:rsidR="00F30928">
          <w:rPr>
            <w:noProof/>
            <w:webHidden/>
          </w:rPr>
          <w:fldChar w:fldCharType="end"/>
        </w:r>
      </w:hyperlink>
    </w:p>
    <w:p w14:paraId="1E658D06" w14:textId="1C0390E7" w:rsidR="00F30928" w:rsidRDefault="002A1004">
      <w:pPr>
        <w:pStyle w:val="TM3"/>
        <w:rPr>
          <w:rFonts w:asciiTheme="minorHAnsi" w:eastAsiaTheme="minorEastAsia" w:hAnsiTheme="minorHAnsi"/>
          <w:noProof/>
          <w:color w:val="auto"/>
          <w:sz w:val="22"/>
          <w:szCs w:val="22"/>
          <w:lang w:val="en-GB" w:eastAsia="en-GB"/>
        </w:rPr>
      </w:pPr>
      <w:hyperlink w:anchor="_Toc105092568" w:history="1">
        <w:r w:rsidR="00F30928" w:rsidRPr="00FE607E">
          <w:rPr>
            <w:rStyle w:val="Lienhypertexte"/>
            <w:noProof/>
          </w:rPr>
          <w:t>Artikel 34</w:t>
        </w:r>
        <w:r w:rsidR="00F30928">
          <w:rPr>
            <w:noProof/>
            <w:webHidden/>
          </w:rPr>
          <w:tab/>
        </w:r>
        <w:r w:rsidR="00F30928">
          <w:rPr>
            <w:noProof/>
            <w:webHidden/>
          </w:rPr>
          <w:fldChar w:fldCharType="begin"/>
        </w:r>
        <w:r w:rsidR="00F30928">
          <w:rPr>
            <w:noProof/>
            <w:webHidden/>
          </w:rPr>
          <w:instrText xml:space="preserve"> PAGEREF _Toc105092568 \h </w:instrText>
        </w:r>
        <w:r w:rsidR="00F30928">
          <w:rPr>
            <w:noProof/>
            <w:webHidden/>
          </w:rPr>
        </w:r>
        <w:r w:rsidR="00F30928">
          <w:rPr>
            <w:noProof/>
            <w:webHidden/>
          </w:rPr>
          <w:fldChar w:fldCharType="separate"/>
        </w:r>
        <w:r>
          <w:rPr>
            <w:noProof/>
            <w:webHidden/>
          </w:rPr>
          <w:t>25</w:t>
        </w:r>
        <w:r w:rsidR="00F30928">
          <w:rPr>
            <w:noProof/>
            <w:webHidden/>
          </w:rPr>
          <w:fldChar w:fldCharType="end"/>
        </w:r>
      </w:hyperlink>
    </w:p>
    <w:p w14:paraId="38DFD641" w14:textId="30CF7CE6"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69" w:history="1">
        <w:r w:rsidR="00F30928" w:rsidRPr="00FE607E">
          <w:rPr>
            <w:rStyle w:val="Lienhypertexte"/>
            <w:noProof/>
          </w:rPr>
          <w:t>Hoofdstuk VII – Inwerkingtreding</w:t>
        </w:r>
        <w:r w:rsidR="00F30928">
          <w:rPr>
            <w:noProof/>
            <w:webHidden/>
          </w:rPr>
          <w:tab/>
        </w:r>
        <w:r w:rsidR="00F30928">
          <w:rPr>
            <w:noProof/>
            <w:webHidden/>
          </w:rPr>
          <w:fldChar w:fldCharType="begin"/>
        </w:r>
        <w:r w:rsidR="00F30928">
          <w:rPr>
            <w:noProof/>
            <w:webHidden/>
          </w:rPr>
          <w:instrText xml:space="preserve"> PAGEREF _Toc105092569 \h </w:instrText>
        </w:r>
        <w:r w:rsidR="00F30928">
          <w:rPr>
            <w:noProof/>
            <w:webHidden/>
          </w:rPr>
        </w:r>
        <w:r w:rsidR="00F30928">
          <w:rPr>
            <w:noProof/>
            <w:webHidden/>
          </w:rPr>
          <w:fldChar w:fldCharType="separate"/>
        </w:r>
        <w:r>
          <w:rPr>
            <w:noProof/>
            <w:webHidden/>
          </w:rPr>
          <w:t>26</w:t>
        </w:r>
        <w:r w:rsidR="00F30928">
          <w:rPr>
            <w:noProof/>
            <w:webHidden/>
          </w:rPr>
          <w:fldChar w:fldCharType="end"/>
        </w:r>
      </w:hyperlink>
    </w:p>
    <w:p w14:paraId="7E2B427E" w14:textId="4909D479" w:rsidR="00F30928" w:rsidRDefault="002A1004">
      <w:pPr>
        <w:pStyle w:val="TM3"/>
        <w:rPr>
          <w:rFonts w:asciiTheme="minorHAnsi" w:eastAsiaTheme="minorEastAsia" w:hAnsiTheme="minorHAnsi"/>
          <w:noProof/>
          <w:color w:val="auto"/>
          <w:sz w:val="22"/>
          <w:szCs w:val="22"/>
          <w:lang w:val="en-GB" w:eastAsia="en-GB"/>
        </w:rPr>
      </w:pPr>
      <w:hyperlink w:anchor="_Toc105092570" w:history="1">
        <w:r w:rsidR="00F30928" w:rsidRPr="00FE607E">
          <w:rPr>
            <w:rStyle w:val="Lienhypertexte"/>
            <w:noProof/>
          </w:rPr>
          <w:t>Artikel 35</w:t>
        </w:r>
        <w:r w:rsidR="00F30928">
          <w:rPr>
            <w:noProof/>
            <w:webHidden/>
          </w:rPr>
          <w:tab/>
        </w:r>
        <w:r w:rsidR="00F30928">
          <w:rPr>
            <w:noProof/>
            <w:webHidden/>
          </w:rPr>
          <w:fldChar w:fldCharType="begin"/>
        </w:r>
        <w:r w:rsidR="00F30928">
          <w:rPr>
            <w:noProof/>
            <w:webHidden/>
          </w:rPr>
          <w:instrText xml:space="preserve"> PAGEREF _Toc105092570 \h </w:instrText>
        </w:r>
        <w:r w:rsidR="00F30928">
          <w:rPr>
            <w:noProof/>
            <w:webHidden/>
          </w:rPr>
        </w:r>
        <w:r w:rsidR="00F30928">
          <w:rPr>
            <w:noProof/>
            <w:webHidden/>
          </w:rPr>
          <w:fldChar w:fldCharType="separate"/>
        </w:r>
        <w:r>
          <w:rPr>
            <w:noProof/>
            <w:webHidden/>
          </w:rPr>
          <w:t>26</w:t>
        </w:r>
        <w:r w:rsidR="00F30928">
          <w:rPr>
            <w:noProof/>
            <w:webHidden/>
          </w:rPr>
          <w:fldChar w:fldCharType="end"/>
        </w:r>
      </w:hyperlink>
    </w:p>
    <w:p w14:paraId="5CA2D588" w14:textId="4C1AFB02" w:rsidR="00F30928" w:rsidRDefault="002A1004">
      <w:pPr>
        <w:pStyle w:val="TM1"/>
        <w:rPr>
          <w:rFonts w:asciiTheme="minorHAnsi" w:eastAsiaTheme="minorEastAsia" w:hAnsiTheme="minorHAnsi"/>
          <w:bCs w:val="0"/>
          <w:iCs w:val="0"/>
          <w:noProof/>
          <w:color w:val="auto"/>
          <w:sz w:val="22"/>
          <w:szCs w:val="22"/>
          <w:lang w:val="en-GB" w:eastAsia="en-GB"/>
        </w:rPr>
      </w:pPr>
      <w:hyperlink w:anchor="_Toc105092571" w:history="1">
        <w:r w:rsidR="00F30928" w:rsidRPr="00FE607E">
          <w:rPr>
            <w:rStyle w:val="Lienhypertexte"/>
            <w:noProof/>
          </w:rPr>
          <w:t>Bijlage</w:t>
        </w:r>
        <w:r w:rsidR="00F30928">
          <w:rPr>
            <w:noProof/>
            <w:webHidden/>
          </w:rPr>
          <w:tab/>
        </w:r>
        <w:r w:rsidR="00F30928">
          <w:rPr>
            <w:noProof/>
            <w:webHidden/>
          </w:rPr>
          <w:fldChar w:fldCharType="begin"/>
        </w:r>
        <w:r w:rsidR="00F30928">
          <w:rPr>
            <w:noProof/>
            <w:webHidden/>
          </w:rPr>
          <w:instrText xml:space="preserve"> PAGEREF _Toc105092571 \h </w:instrText>
        </w:r>
        <w:r w:rsidR="00F30928">
          <w:rPr>
            <w:noProof/>
            <w:webHidden/>
          </w:rPr>
        </w:r>
        <w:r w:rsidR="00F30928">
          <w:rPr>
            <w:noProof/>
            <w:webHidden/>
          </w:rPr>
          <w:fldChar w:fldCharType="separate"/>
        </w:r>
        <w:r>
          <w:rPr>
            <w:noProof/>
            <w:webHidden/>
          </w:rPr>
          <w:t>27</w:t>
        </w:r>
        <w:r w:rsidR="00F30928">
          <w:rPr>
            <w:noProof/>
            <w:webHidden/>
          </w:rPr>
          <w:fldChar w:fldCharType="end"/>
        </w:r>
      </w:hyperlink>
    </w:p>
    <w:p w14:paraId="48F4D24A" w14:textId="44AB0CA4" w:rsidR="00DA7A35" w:rsidRPr="0002735F" w:rsidRDefault="00A83197" w:rsidP="0002735F">
      <w:pPr>
        <w:jc w:val="center"/>
        <w:rPr>
          <w:color w:val="326AAA" w:themeColor="accent1"/>
          <w:sz w:val="20"/>
        </w:rPr>
      </w:pPr>
      <w:r w:rsidRPr="00E96511">
        <w:lastRenderedPageBreak/>
        <w:fldChar w:fldCharType="end"/>
      </w:r>
      <w:r>
        <w:rPr>
          <w:color w:val="326AAA" w:themeColor="accent1"/>
          <w:sz w:val="20"/>
        </w:rPr>
        <w:t xml:space="preserve">Regionale </w:t>
      </w:r>
      <w:r w:rsidR="00F30928">
        <w:rPr>
          <w:color w:val="326AAA" w:themeColor="accent1"/>
          <w:sz w:val="20"/>
        </w:rPr>
        <w:t>m</w:t>
      </w:r>
      <w:r>
        <w:rPr>
          <w:color w:val="326AAA" w:themeColor="accent1"/>
          <w:sz w:val="20"/>
        </w:rPr>
        <w:t xml:space="preserve">aatschappij van </w:t>
      </w:r>
      <w:r w:rsidR="00F30928">
        <w:rPr>
          <w:color w:val="326AAA" w:themeColor="accent1"/>
          <w:sz w:val="20"/>
        </w:rPr>
        <w:t>o</w:t>
      </w:r>
      <w:r>
        <w:rPr>
          <w:color w:val="326AAA" w:themeColor="accent1"/>
          <w:sz w:val="20"/>
        </w:rPr>
        <w:t xml:space="preserve">nderlinge </w:t>
      </w:r>
      <w:r w:rsidR="00F30928">
        <w:rPr>
          <w:color w:val="326AAA" w:themeColor="accent1"/>
          <w:sz w:val="20"/>
        </w:rPr>
        <w:t>b</w:t>
      </w:r>
      <w:r>
        <w:rPr>
          <w:color w:val="326AAA" w:themeColor="accent1"/>
          <w:sz w:val="20"/>
        </w:rPr>
        <w:t>ijstand van de Onafhankelijke Ziekenfondsen voor het gebied Brussel-Hoofdstad</w:t>
      </w:r>
    </w:p>
    <w:p w14:paraId="733432A0"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Gevestigd te Brussel</w:t>
      </w:r>
    </w:p>
    <w:p w14:paraId="34872AD9" w14:textId="00E48EF6" w:rsidR="00DA7A35" w:rsidRPr="0002735F" w:rsidRDefault="00DA7A35" w:rsidP="0002735F">
      <w:pPr>
        <w:spacing w:before="0" w:after="200"/>
        <w:jc w:val="center"/>
        <w:rPr>
          <w:bCs/>
          <w:color w:val="326AAA" w:themeColor="accent1"/>
          <w:sz w:val="20"/>
          <w:szCs w:val="24"/>
        </w:rPr>
      </w:pPr>
      <w:r>
        <w:rPr>
          <w:color w:val="326AAA" w:themeColor="accent1"/>
          <w:sz w:val="20"/>
        </w:rPr>
        <w:t>Onderworpen aan de wet van 6 augustus 1990</w:t>
      </w:r>
    </w:p>
    <w:p w14:paraId="40839116"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Erkend door de Raad van de Controledienst van de Ziekenfondsen op 22 oktober 2018</w:t>
      </w:r>
    </w:p>
    <w:p w14:paraId="1261D30F" w14:textId="5B4D1DED" w:rsidR="00DA7A35" w:rsidRPr="0002735F" w:rsidRDefault="00DA7A35" w:rsidP="0002735F">
      <w:pPr>
        <w:spacing w:before="0" w:after="200"/>
        <w:jc w:val="center"/>
        <w:rPr>
          <w:bCs/>
          <w:color w:val="326AAA" w:themeColor="accent1"/>
          <w:sz w:val="20"/>
          <w:szCs w:val="24"/>
        </w:rPr>
      </w:pPr>
      <w:r>
        <w:rPr>
          <w:color w:val="326AAA" w:themeColor="accent1"/>
          <w:sz w:val="20"/>
        </w:rPr>
        <w:t>(Belgisch Staatsblad van 9 november 2018)</w:t>
      </w:r>
    </w:p>
    <w:p w14:paraId="74B53AA5"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S T A T U T E N</w:t>
      </w:r>
    </w:p>
    <w:p w14:paraId="23717DEB" w14:textId="77777777" w:rsidR="00DA7A35" w:rsidRPr="00DA7A35" w:rsidRDefault="00DA7A35" w:rsidP="00DA7A35">
      <w:pPr>
        <w:spacing w:before="0" w:after="200"/>
      </w:pPr>
      <w:r>
        <w:t>Gelet op de wet van 6 augustus 1990 betreffende de ziekenfondsen en de landsbonden van ziekenfondsen en haar uitvoeringsbesluiten;</w:t>
      </w:r>
    </w:p>
    <w:p w14:paraId="53F870D8" w14:textId="77777777" w:rsidR="00DA7A35" w:rsidRPr="00DA7A35" w:rsidRDefault="00DA7A35" w:rsidP="00DA7A35">
      <w:pPr>
        <w:spacing w:before="0" w:after="200"/>
      </w:pPr>
      <w:r>
        <w:t>Gelet op de goedkeuring van de groepering van diensten van aangesloten ziekenfondsen door de Algemene Vergadering van de Landsbond van de Onafhankelijke  Ziekenfondsen op 22 juni 2018;</w:t>
      </w:r>
    </w:p>
    <w:p w14:paraId="7D0DEB74" w14:textId="77777777" w:rsidR="00DA7A35" w:rsidRPr="00DA7A35" w:rsidRDefault="00DA7A35" w:rsidP="00DA7A35">
      <w:pPr>
        <w:spacing w:before="0" w:after="200"/>
      </w:pPr>
      <w:r>
        <w:t>Gelet op de beslissingen van hun Algemene Vergaderingen hebben de volgende rechtspersonen:</w:t>
      </w:r>
    </w:p>
    <w:p w14:paraId="1A0EAAF1" w14:textId="77777777" w:rsidR="00DA7A35" w:rsidRPr="00DA7A35" w:rsidRDefault="00DA7A35" w:rsidP="00B22817">
      <w:pPr>
        <w:numPr>
          <w:ilvl w:val="0"/>
          <w:numId w:val="17"/>
        </w:numPr>
        <w:spacing w:before="0" w:after="200"/>
      </w:pPr>
      <w:r>
        <w:t>OZ - Onafhankelijk Ziekenfonds (501)</w:t>
      </w:r>
    </w:p>
    <w:p w14:paraId="3FC0A54F" w14:textId="77777777" w:rsidR="00DA7A35" w:rsidRPr="00F30928" w:rsidRDefault="00DA7A35" w:rsidP="00B22817">
      <w:pPr>
        <w:numPr>
          <w:ilvl w:val="0"/>
          <w:numId w:val="17"/>
        </w:numPr>
        <w:spacing w:before="0" w:after="200"/>
        <w:rPr>
          <w:lang w:val="fr-FR"/>
        </w:rPr>
      </w:pPr>
      <w:r w:rsidRPr="00F30928">
        <w:rPr>
          <w:lang w:val="fr-FR"/>
        </w:rPr>
        <w:t>Omnimut - Mutualité Libre de Wallonie (506)</w:t>
      </w:r>
    </w:p>
    <w:p w14:paraId="5C92A5A8" w14:textId="77777777" w:rsidR="00DA7A35" w:rsidRPr="00DA7A35" w:rsidRDefault="00DA7A35" w:rsidP="00B22817">
      <w:pPr>
        <w:numPr>
          <w:ilvl w:val="0"/>
          <w:numId w:val="17"/>
        </w:numPr>
        <w:spacing w:before="0" w:after="200"/>
      </w:pPr>
      <w:r>
        <w:t>Partena-Mutualité Libre (509)</w:t>
      </w:r>
    </w:p>
    <w:p w14:paraId="00EA15B2" w14:textId="77777777" w:rsidR="00DA7A35" w:rsidRPr="00DA7A35" w:rsidRDefault="00DA7A35" w:rsidP="00B22817">
      <w:pPr>
        <w:numPr>
          <w:ilvl w:val="0"/>
          <w:numId w:val="17"/>
        </w:numPr>
        <w:spacing w:before="0" w:after="200"/>
      </w:pPr>
      <w:r>
        <w:t>Freie Krankenkasse (515):</w:t>
      </w:r>
    </w:p>
    <w:p w14:paraId="2F4F0437" w14:textId="77777777" w:rsidR="00DA7A35" w:rsidRPr="00DA7A35" w:rsidRDefault="00DA7A35" w:rsidP="00B22817">
      <w:pPr>
        <w:numPr>
          <w:ilvl w:val="0"/>
          <w:numId w:val="17"/>
        </w:numPr>
        <w:spacing w:before="0" w:after="200"/>
      </w:pPr>
      <w:r>
        <w:t>Partena - Onafhankelijk Ziekenfonds Vlaanderen (526)</w:t>
      </w:r>
    </w:p>
    <w:p w14:paraId="05616E74" w14:textId="608671F4" w:rsidR="00DA7A35" w:rsidRPr="00DA7A35" w:rsidRDefault="00DA7A35" w:rsidP="00DA7A35">
      <w:pPr>
        <w:spacing w:before="0" w:after="200"/>
      </w:pPr>
      <w:r>
        <w:t xml:space="preserve">beslist, met het bij wet vereiste aanwezigheidsquorum en meerderheid van stemmen, om conform de bepalingen van het artikel 43bis, § 1, van de wet van 6 augustus 1990 een </w:t>
      </w:r>
      <w:r w:rsidR="00F30928">
        <w:t>m</w:t>
      </w:r>
      <w:r>
        <w:t xml:space="preserve">aatschappij van </w:t>
      </w:r>
      <w:r w:rsidR="00F30928">
        <w:t>o</w:t>
      </w:r>
      <w:r>
        <w:t xml:space="preserve">nderlinge </w:t>
      </w:r>
      <w:r w:rsidR="00F30928">
        <w:t>b</w:t>
      </w:r>
      <w:r>
        <w:t xml:space="preserve">ijstand op te richten en de statuten van deze </w:t>
      </w:r>
      <w:r w:rsidR="00F30928">
        <w:t xml:space="preserve">maatschappij van onderlinge bijstand </w:t>
      </w:r>
      <w:r>
        <w:t>als volgt vast te leggen:</w:t>
      </w:r>
    </w:p>
    <w:p w14:paraId="05D70729" w14:textId="191E3D60" w:rsidR="00DA7A35" w:rsidRPr="00DA7A35" w:rsidRDefault="00DA7A35" w:rsidP="00352EB6">
      <w:pPr>
        <w:pStyle w:val="Titre1"/>
      </w:pPr>
      <w:bookmarkStart w:id="0" w:name="_Toc531943415"/>
      <w:bookmarkStart w:id="1" w:name="_Toc105092523"/>
      <w:r>
        <w:lastRenderedPageBreak/>
        <w:t>Hoofdstuk I - Stichting - Benaming - Doeleinden</w:t>
      </w:r>
      <w:bookmarkEnd w:id="0"/>
      <w:bookmarkEnd w:id="1"/>
    </w:p>
    <w:p w14:paraId="253A75C4" w14:textId="77777777" w:rsidR="00DA7A35" w:rsidRPr="00DA7A35" w:rsidRDefault="00DA7A35" w:rsidP="00352EB6">
      <w:pPr>
        <w:pStyle w:val="Titre3"/>
      </w:pPr>
      <w:bookmarkStart w:id="2" w:name="_Toc531943416"/>
      <w:bookmarkStart w:id="3" w:name="_Toc105092524"/>
      <w:r>
        <w:t>Artikel 1</w:t>
      </w:r>
      <w:bookmarkEnd w:id="2"/>
      <w:bookmarkEnd w:id="3"/>
    </w:p>
    <w:p w14:paraId="4EC4B56F" w14:textId="17CC989D" w:rsidR="00DA7A35" w:rsidRPr="00A528F2" w:rsidRDefault="00DA7A35" w:rsidP="00DA7A35">
      <w:pPr>
        <w:spacing w:before="0" w:after="200"/>
      </w:pPr>
      <w:r w:rsidRPr="00A528F2">
        <w:t xml:space="preserve">In toepassing van het artikel 43bis, § 1 van de wet van 6 augustus 1990 is de </w:t>
      </w:r>
      <w:r w:rsidR="00F30928" w:rsidRPr="00A528F2">
        <w:t xml:space="preserve">maatschappij van onderlinge bijstand </w:t>
      </w:r>
      <w:r w:rsidRPr="00A528F2">
        <w:t>gesticht onder de benaming: ‘</w:t>
      </w:r>
      <w:r w:rsidR="00F30928" w:rsidRPr="00A528F2">
        <w:t>r</w:t>
      </w:r>
      <w:r w:rsidRPr="00A528F2">
        <w:t xml:space="preserve">egionale </w:t>
      </w:r>
      <w:r w:rsidR="00F30928" w:rsidRPr="00A528F2">
        <w:t xml:space="preserve">maatschappij van onderlinge bijstand </w:t>
      </w:r>
      <w:r w:rsidRPr="00A528F2">
        <w:t>van de onafhankelijke ziekenfondsen voor het gebied Brussel-Hoofdstad’.</w:t>
      </w:r>
    </w:p>
    <w:p w14:paraId="1844FEB3" w14:textId="019A4029" w:rsidR="00D64435" w:rsidRPr="00A528F2" w:rsidRDefault="00D64435" w:rsidP="00DA7A35">
      <w:pPr>
        <w:spacing w:before="0" w:after="200"/>
      </w:pPr>
      <w:r w:rsidRPr="00A528F2">
        <w:t xml:space="preserve">In toepassing van het artikel 70§10 van de wet van 6 augustus 1990, </w:t>
      </w:r>
      <w:r w:rsidR="00B900C3" w:rsidRPr="00A528F2">
        <w:t>werd beslist om haar om te vormen</w:t>
      </w:r>
      <w:r w:rsidRPr="00A528F2">
        <w:t xml:space="preserve"> tot regionale maatschappij van onderlinge bijstand zoals beoogd in artikel 43bis, § 1 </w:t>
      </w:r>
      <w:r w:rsidR="00B900C3" w:rsidRPr="00A528F2">
        <w:t xml:space="preserve">alinea 2 </w:t>
      </w:r>
      <w:r w:rsidRPr="00A528F2">
        <w:t>van de wet van 6 augustus, met ingang van 28 september 2022.</w:t>
      </w:r>
    </w:p>
    <w:p w14:paraId="6B71419F" w14:textId="107FF775" w:rsidR="00DA7A35" w:rsidRPr="00A528F2" w:rsidRDefault="00DA7A35" w:rsidP="00DA7A35">
      <w:pPr>
        <w:spacing w:before="0" w:after="200"/>
      </w:pPr>
      <w:r w:rsidRPr="00A528F2">
        <w:t xml:space="preserve">In zijn betrekkingen met derden kan de </w:t>
      </w:r>
      <w:r w:rsidR="00F30928" w:rsidRPr="00A528F2">
        <w:t>r</w:t>
      </w:r>
      <w:r w:rsidRPr="00A528F2">
        <w:t xml:space="preserve">egionale </w:t>
      </w:r>
      <w:r w:rsidR="00F30928" w:rsidRPr="00A528F2">
        <w:t xml:space="preserve">maatschappij van onderlinge bijstand </w:t>
      </w:r>
      <w:r w:rsidRPr="00A528F2">
        <w:t>gebruik maken van volgende afkorting: RMOB van de onafhankelijke ziekenfondsen voor het gebied Brussel-Hoofdstad.</w:t>
      </w:r>
    </w:p>
    <w:p w14:paraId="619AA147" w14:textId="77777777" w:rsidR="00DA7A35" w:rsidRPr="00A528F2" w:rsidRDefault="00DA7A35" w:rsidP="00352EB6">
      <w:pPr>
        <w:pStyle w:val="Titre3"/>
        <w:rPr>
          <w:bCs w:val="0"/>
        </w:rPr>
      </w:pPr>
      <w:bookmarkStart w:id="4" w:name="_Toc531943417"/>
      <w:bookmarkStart w:id="5" w:name="_Toc105092525"/>
      <w:r w:rsidRPr="00A528F2">
        <w:rPr>
          <w:bCs w:val="0"/>
        </w:rPr>
        <w:t>Artikel 2</w:t>
      </w:r>
      <w:bookmarkEnd w:id="4"/>
      <w:bookmarkEnd w:id="5"/>
    </w:p>
    <w:p w14:paraId="042A1682" w14:textId="1F078AA4" w:rsidR="00DA7A35" w:rsidRPr="00A528F2" w:rsidRDefault="00DA7A35" w:rsidP="00DA7A35">
      <w:pPr>
        <w:spacing w:before="0" w:after="200"/>
        <w:rPr>
          <w:strike/>
        </w:rPr>
      </w:pPr>
      <w:r w:rsidRPr="00A528F2">
        <w:t xml:space="preserve">De enige doelstelling van de </w:t>
      </w:r>
      <w:r w:rsidR="00F30928" w:rsidRPr="00A528F2">
        <w:t>r</w:t>
      </w:r>
      <w:r w:rsidRPr="00A528F2">
        <w:t xml:space="preserve">egionale </w:t>
      </w:r>
      <w:r w:rsidR="00F30928" w:rsidRPr="00A528F2">
        <w:t xml:space="preserve">maatschappij van onderlinge bijstand </w:t>
      </w:r>
      <w:r w:rsidRPr="00A528F2">
        <w:t xml:space="preserve">is om de missies </w:t>
      </w:r>
      <w:r w:rsidR="00E76C23" w:rsidRPr="00A528F2">
        <w:t>vermeld in artikel 10 van de ordonnantie van 21 december 2018 betreffende de Brusselse verzekeringsinstellingen  in het domein van de gezondheidszorg en de hulp aan personen</w:t>
      </w:r>
      <w:r w:rsidR="00917B4A" w:rsidRPr="00A528F2">
        <w:t>.</w:t>
      </w:r>
    </w:p>
    <w:p w14:paraId="5DAE3A6A" w14:textId="77777777" w:rsidR="00DA7A35" w:rsidRPr="00A528F2" w:rsidRDefault="00DA7A35" w:rsidP="00352EB6">
      <w:pPr>
        <w:pStyle w:val="Titre3"/>
        <w:rPr>
          <w:bCs w:val="0"/>
        </w:rPr>
      </w:pPr>
      <w:bookmarkStart w:id="6" w:name="_Toc531943418"/>
      <w:bookmarkStart w:id="7" w:name="_Toc105092526"/>
      <w:r w:rsidRPr="00A528F2">
        <w:rPr>
          <w:bCs w:val="0"/>
        </w:rPr>
        <w:t>Artikel 3</w:t>
      </w:r>
      <w:bookmarkEnd w:id="6"/>
      <w:bookmarkEnd w:id="7"/>
    </w:p>
    <w:p w14:paraId="0003CF66" w14:textId="0CAC9CCD" w:rsidR="00DA7A35" w:rsidRPr="00A528F2" w:rsidRDefault="00DA7A35" w:rsidP="00DA7A35">
      <w:pPr>
        <w:spacing w:before="0" w:after="200"/>
      </w:pPr>
      <w:r w:rsidRPr="00A528F2">
        <w:t xml:space="preserve">De maatschappelijke zetel van de </w:t>
      </w:r>
      <w:r w:rsidR="00917B4A" w:rsidRPr="00A528F2">
        <w:t xml:space="preserve">regionale </w:t>
      </w:r>
      <w:r w:rsidR="00F30928" w:rsidRPr="00A528F2">
        <w:t xml:space="preserve">maatschappij van onderlinge bijstand </w:t>
      </w:r>
      <w:r w:rsidRPr="00A528F2">
        <w:t>is gevestigd te 1070 Anderlecht (Brussel), Lenniksebaan, 788A;  zij kan een of meer administratieve zetels hebben die zijn gevestigd op het hoofdkantoor van een van de aangesloten ziekenfondsen of op het hoofdkantoor van de landsbond waarbij deze ziekenfondsen zijn aangesloten.</w:t>
      </w:r>
    </w:p>
    <w:p w14:paraId="2D383C32" w14:textId="08E22706" w:rsidR="00DA7A35" w:rsidRPr="00A528F2" w:rsidRDefault="00DA7A35" w:rsidP="00DA7A35">
      <w:pPr>
        <w:spacing w:before="0" w:after="200"/>
      </w:pPr>
      <w:r w:rsidRPr="00A528F2">
        <w:t>Haar werkingsgebied strekt zich uit over het gehele tweetalige gebied Brussel-Hoofdstad.</w:t>
      </w:r>
    </w:p>
    <w:p w14:paraId="616A1039" w14:textId="77777777" w:rsidR="00DA7A35" w:rsidRPr="00A528F2" w:rsidRDefault="00DA7A35" w:rsidP="00352EB6">
      <w:pPr>
        <w:pStyle w:val="Titre3"/>
        <w:rPr>
          <w:bCs w:val="0"/>
        </w:rPr>
      </w:pPr>
      <w:bookmarkStart w:id="8" w:name="_Toc531943419"/>
      <w:bookmarkStart w:id="9" w:name="_Toc105092527"/>
      <w:r w:rsidRPr="00A528F2">
        <w:rPr>
          <w:bCs w:val="0"/>
        </w:rPr>
        <w:t>Artikel 4</w:t>
      </w:r>
      <w:bookmarkEnd w:id="8"/>
      <w:bookmarkEnd w:id="9"/>
    </w:p>
    <w:p w14:paraId="3CFD3C00" w14:textId="395F2EFA" w:rsidR="00DA7A35" w:rsidRPr="00A528F2" w:rsidRDefault="00DA7A35" w:rsidP="00DA7A35">
      <w:pPr>
        <w:spacing w:before="0" w:after="200"/>
      </w:pPr>
      <w:r w:rsidRPr="00A528F2">
        <w:t xml:space="preserve">De ziekenfondsen die de </w:t>
      </w:r>
      <w:r w:rsidR="00917B4A" w:rsidRPr="00A528F2">
        <w:t>r</w:t>
      </w:r>
      <w:r w:rsidRPr="00A528F2">
        <w:t xml:space="preserve">egionale </w:t>
      </w:r>
      <w:r w:rsidR="00F30928" w:rsidRPr="00A528F2">
        <w:t xml:space="preserve">maatschappij van onderlinge bijstand </w:t>
      </w:r>
      <w:r w:rsidRPr="00A528F2">
        <w:t>vormen, zijn alle ziekenfondsen die zijn aangesloten bij de Landsbond van de Onafhankelijke Ziekenfondsen:</w:t>
      </w:r>
    </w:p>
    <w:p w14:paraId="76DD0374" w14:textId="77777777" w:rsidR="00DA7A35" w:rsidRPr="00A528F2" w:rsidRDefault="00DA7A35" w:rsidP="00B22817">
      <w:pPr>
        <w:numPr>
          <w:ilvl w:val="0"/>
          <w:numId w:val="16"/>
        </w:numPr>
        <w:spacing w:before="0" w:after="200"/>
      </w:pPr>
      <w:r w:rsidRPr="00A528F2">
        <w:t>Partena-Mutualité Libre (509)</w:t>
      </w:r>
    </w:p>
    <w:p w14:paraId="17DA6677" w14:textId="77777777" w:rsidR="00DA7A35" w:rsidRPr="00A528F2" w:rsidRDefault="00DA7A35" w:rsidP="00B22817">
      <w:pPr>
        <w:numPr>
          <w:ilvl w:val="0"/>
          <w:numId w:val="16"/>
        </w:numPr>
        <w:spacing w:before="0" w:after="200"/>
      </w:pPr>
      <w:r w:rsidRPr="00A528F2">
        <w:t>Freie Krankenkasse (515):</w:t>
      </w:r>
    </w:p>
    <w:p w14:paraId="3099974F" w14:textId="04A2B470" w:rsidR="00DA7A35" w:rsidRPr="00A528F2" w:rsidRDefault="000F188E" w:rsidP="00B22817">
      <w:pPr>
        <w:numPr>
          <w:ilvl w:val="0"/>
          <w:numId w:val="16"/>
        </w:numPr>
        <w:spacing w:before="0" w:after="200"/>
      </w:pPr>
      <w:r w:rsidRPr="00A528F2">
        <w:t>Helan - Onafhankelijk Ziekenfonds (526)</w:t>
      </w:r>
    </w:p>
    <w:p w14:paraId="0F4E6E65" w14:textId="59DD4663" w:rsidR="00DA7A35" w:rsidRPr="00A528F2" w:rsidRDefault="00DA7A35" w:rsidP="00DA7A35">
      <w:pPr>
        <w:spacing w:before="0" w:after="200"/>
      </w:pPr>
      <w:r w:rsidRPr="00A528F2">
        <w:t xml:space="preserve">De </w:t>
      </w:r>
      <w:r w:rsidR="00F30928" w:rsidRPr="00A528F2">
        <w:t>r</w:t>
      </w:r>
      <w:r w:rsidRPr="00A528F2">
        <w:t xml:space="preserve">egionale </w:t>
      </w:r>
      <w:r w:rsidR="00F30928" w:rsidRPr="00A528F2">
        <w:t xml:space="preserve">maatschappij van onderlinge bijstand </w:t>
      </w:r>
      <w:r w:rsidRPr="00A528F2">
        <w:t xml:space="preserve">voldoet aan de voorwaarden voorzien bij artikel 43bis § 1 alinea 2 van de wet van 6 augustus 1990 </w:t>
      </w:r>
      <w:r w:rsidR="00B900C3" w:rsidRPr="00A528F2">
        <w:t>om te verkrijgen</w:t>
      </w:r>
      <w:r w:rsidRPr="00A528F2">
        <w:t xml:space="preserve"> conform de bepalingen van het artikel 70 § 10 van deze wet de hoedanigheid van </w:t>
      </w:r>
      <w:r w:rsidR="00F30928" w:rsidRPr="00A528F2">
        <w:t>r</w:t>
      </w:r>
      <w:r w:rsidRPr="00A528F2">
        <w:t xml:space="preserve">egionale </w:t>
      </w:r>
      <w:r w:rsidR="00F30928" w:rsidRPr="00A528F2">
        <w:t>maatschappij van onderlinge bijstand</w:t>
      </w:r>
      <w:r w:rsidRPr="00A528F2">
        <w:t>.</w:t>
      </w:r>
    </w:p>
    <w:p w14:paraId="163BDFC8" w14:textId="77777777" w:rsidR="00493162" w:rsidRDefault="00493162">
      <w:pPr>
        <w:spacing w:before="0" w:after="200"/>
        <w:jc w:val="left"/>
        <w:rPr>
          <w:rFonts w:eastAsiaTheme="majorEastAsia" w:cstheme="majorBidi"/>
          <w:color w:val="131E55" w:themeColor="text2"/>
          <w:sz w:val="20"/>
          <w:u w:color="E2B000"/>
        </w:rPr>
      </w:pPr>
      <w:bookmarkStart w:id="10" w:name="_Toc531943420"/>
      <w:bookmarkStart w:id="11" w:name="_Toc105092528"/>
      <w:r>
        <w:rPr>
          <w:bCs/>
        </w:rPr>
        <w:br w:type="page"/>
      </w:r>
    </w:p>
    <w:p w14:paraId="4EEDD11D" w14:textId="28386308" w:rsidR="00DA7A35" w:rsidRPr="00A528F2" w:rsidRDefault="00DA7A35" w:rsidP="00352EB6">
      <w:pPr>
        <w:pStyle w:val="Titre3"/>
        <w:rPr>
          <w:bCs w:val="0"/>
        </w:rPr>
      </w:pPr>
      <w:r w:rsidRPr="00A528F2">
        <w:rPr>
          <w:bCs w:val="0"/>
        </w:rPr>
        <w:lastRenderedPageBreak/>
        <w:t>Artikel 5</w:t>
      </w:r>
      <w:bookmarkEnd w:id="10"/>
      <w:bookmarkEnd w:id="11"/>
    </w:p>
    <w:p w14:paraId="147C16C3" w14:textId="1E824EFC" w:rsidR="00DA7A35" w:rsidRPr="00A528F2" w:rsidRDefault="00DA7A35" w:rsidP="00DA7A35">
      <w:pPr>
        <w:spacing w:before="0" w:after="200"/>
      </w:pPr>
      <w:r w:rsidRPr="00A528F2">
        <w:t xml:space="preserve">Een ziekenfonds dat na de oprichting wenst aan te sluiten bij de </w:t>
      </w:r>
      <w:r w:rsidR="00F30928" w:rsidRPr="00A528F2">
        <w:t>r</w:t>
      </w:r>
      <w:r w:rsidRPr="00A528F2">
        <w:t xml:space="preserve">egionale </w:t>
      </w:r>
      <w:r w:rsidR="00F30928" w:rsidRPr="00A528F2">
        <w:t>maatschappij van onderlinge bijstand</w:t>
      </w:r>
      <w:r w:rsidRPr="00A528F2">
        <w:t xml:space="preserve">, richt een schriftelijk verzoek tot de voorzitter van de </w:t>
      </w:r>
      <w:r w:rsidR="00F30928" w:rsidRPr="00A528F2">
        <w:t>r</w:t>
      </w:r>
      <w:r w:rsidRPr="00A528F2">
        <w:t xml:space="preserve">egionale </w:t>
      </w:r>
      <w:r w:rsidR="00F30928" w:rsidRPr="00A528F2">
        <w:t>maatschappij van onderlinge bijstand</w:t>
      </w:r>
      <w:r w:rsidRPr="00A528F2">
        <w:t xml:space="preserve">. </w:t>
      </w:r>
    </w:p>
    <w:p w14:paraId="7781E66B" w14:textId="77777777" w:rsidR="00DA7A35" w:rsidRPr="00A528F2" w:rsidRDefault="00DA7A35" w:rsidP="00DA7A35">
      <w:pPr>
        <w:spacing w:before="0" w:after="200"/>
      </w:pPr>
      <w:r w:rsidRPr="00A528F2">
        <w:t>Deze aanvraag, ondertekend door de voorzitter van het ziekenfonds moet:</w:t>
      </w:r>
    </w:p>
    <w:p w14:paraId="4D717DD2" w14:textId="77777777" w:rsidR="00DA7A35" w:rsidRPr="00A528F2" w:rsidRDefault="00DA7A35" w:rsidP="00B22817">
      <w:pPr>
        <w:numPr>
          <w:ilvl w:val="0"/>
          <w:numId w:val="15"/>
        </w:numPr>
        <w:spacing w:before="0" w:after="200"/>
        <w:ind w:left="567" w:hanging="283"/>
      </w:pPr>
      <w:r w:rsidRPr="00A528F2">
        <w:t>de benaming van het ziekenfonds en zijn maatschappelijke zetel vermelden;</w:t>
      </w:r>
    </w:p>
    <w:p w14:paraId="15F4D14F" w14:textId="77777777" w:rsidR="00DA7A35" w:rsidRPr="00A528F2" w:rsidRDefault="00DA7A35" w:rsidP="00B22817">
      <w:pPr>
        <w:numPr>
          <w:ilvl w:val="0"/>
          <w:numId w:val="15"/>
        </w:numPr>
        <w:spacing w:before="0" w:after="200"/>
        <w:ind w:left="567" w:hanging="283"/>
      </w:pPr>
      <w:r w:rsidRPr="00A528F2">
        <w:t>de datum van zijn stichting en van zijn wettelijke erkenning vermelden;</w:t>
      </w:r>
    </w:p>
    <w:p w14:paraId="6C0E8C61" w14:textId="77777777" w:rsidR="00DA7A35" w:rsidRPr="00A528F2" w:rsidRDefault="00DA7A35" w:rsidP="00B22817">
      <w:pPr>
        <w:numPr>
          <w:ilvl w:val="0"/>
          <w:numId w:val="15"/>
        </w:numPr>
        <w:spacing w:before="0" w:after="200"/>
        <w:ind w:left="567" w:hanging="283"/>
      </w:pPr>
      <w:r w:rsidRPr="00A528F2">
        <w:t xml:space="preserve">de convocatie en de notulen van de Algemene Vergadering vermelden van het ziekenfonds dat de aansluiting aanvraagt. </w:t>
      </w:r>
    </w:p>
    <w:p w14:paraId="052C466D" w14:textId="0AEAFF35" w:rsidR="00DA7A35" w:rsidRPr="00A528F2" w:rsidRDefault="00DA7A35" w:rsidP="00DA7A35">
      <w:pPr>
        <w:spacing w:before="0" w:after="200"/>
      </w:pPr>
      <w:r w:rsidRPr="00A528F2">
        <w:t xml:space="preserve">Daarenboven moet het ziekenfonds, die zijn aansluiting aanvraagt, de verbintenis aangaan zich te schikken naar de statuten en bijzondere reglementen van de </w:t>
      </w:r>
      <w:r w:rsidR="00F30928" w:rsidRPr="00A528F2">
        <w:t>r</w:t>
      </w:r>
      <w:r w:rsidRPr="00A528F2">
        <w:t xml:space="preserve">egionale </w:t>
      </w:r>
      <w:r w:rsidR="00F30928" w:rsidRPr="00A528F2">
        <w:t>maatschappij van onderlinge bijstand</w:t>
      </w:r>
      <w:r w:rsidRPr="00A528F2">
        <w:t xml:space="preserve">  en naar alle beslissingen die overeenkomstig de statutaire en wettelijke voorschriften werden genomen. Het moet bovendien bij zijn aanvraag een exemplaar van zijn statuten voegen.</w:t>
      </w:r>
    </w:p>
    <w:p w14:paraId="0E966758" w14:textId="2092087D" w:rsidR="00DA7A35" w:rsidRPr="00A528F2" w:rsidRDefault="00DA7A35" w:rsidP="00DA7A35">
      <w:pPr>
        <w:spacing w:before="0" w:after="200"/>
      </w:pPr>
      <w:r w:rsidRPr="00A528F2">
        <w:t xml:space="preserve">De Algemene Vergadering van de </w:t>
      </w:r>
      <w:r w:rsidR="00F30928" w:rsidRPr="00A528F2">
        <w:t>r</w:t>
      </w:r>
      <w:r w:rsidRPr="00A528F2">
        <w:t xml:space="preserve">egionale </w:t>
      </w:r>
      <w:r w:rsidR="00F30928" w:rsidRPr="00A528F2">
        <w:t xml:space="preserve">maatschappij van onderlinge bijstand </w:t>
      </w:r>
      <w:r w:rsidRPr="00A528F2">
        <w:t>spreekt zich uit over de aanvragen tot aansluiting.</w:t>
      </w:r>
    </w:p>
    <w:p w14:paraId="204B34C1" w14:textId="3789AC0F" w:rsidR="00DA7A35" w:rsidRPr="00DA7A35" w:rsidRDefault="00DA7A35" w:rsidP="00352EB6">
      <w:pPr>
        <w:pStyle w:val="Titre1"/>
      </w:pPr>
      <w:bookmarkStart w:id="12" w:name="_Toc531943421"/>
      <w:bookmarkStart w:id="13" w:name="_Toc105092529"/>
      <w:r>
        <w:lastRenderedPageBreak/>
        <w:t>Hoofdstuk II – Persoonlijk toepassingsgebied</w:t>
      </w:r>
      <w:bookmarkEnd w:id="12"/>
      <w:bookmarkEnd w:id="13"/>
    </w:p>
    <w:p w14:paraId="00339C65" w14:textId="77777777" w:rsidR="00DA7A35" w:rsidRPr="00DA7A35" w:rsidRDefault="00DA7A35" w:rsidP="00352EB6">
      <w:pPr>
        <w:pStyle w:val="Titre3"/>
      </w:pPr>
      <w:bookmarkStart w:id="14" w:name="_Toc531943422"/>
      <w:bookmarkStart w:id="15" w:name="_Toc105092530"/>
      <w:r>
        <w:t>Artikel 6</w:t>
      </w:r>
      <w:bookmarkEnd w:id="14"/>
      <w:bookmarkEnd w:id="15"/>
    </w:p>
    <w:p w14:paraId="57037EB8" w14:textId="13CD7B2B" w:rsidR="00DA7A35" w:rsidRPr="00A528F2" w:rsidRDefault="00DA7A35" w:rsidP="00DA7A35">
      <w:pPr>
        <w:spacing w:before="0" w:after="200"/>
      </w:pPr>
      <w:r w:rsidRPr="00A528F2">
        <w:t xml:space="preserve">Alle  personen die voor de verplichte verzekering aangesloten zijn bij de ziekenfondsen die zijn aangesloten bij de </w:t>
      </w:r>
      <w:r w:rsidR="00F30928" w:rsidRPr="00A528F2">
        <w:t>r</w:t>
      </w:r>
      <w:r w:rsidRPr="00A528F2">
        <w:t xml:space="preserve">egionale </w:t>
      </w:r>
      <w:r w:rsidR="00F30928" w:rsidRPr="00A528F2">
        <w:t xml:space="preserve">maatschappij van onderlinge bijstand </w:t>
      </w:r>
      <w:r w:rsidRPr="00A528F2">
        <w:t xml:space="preserve">en die onder het toepassingsgebied van de in artikel 2 genoemde bevoegdheden vallen, zijn van ambtswege aangesloten bij de </w:t>
      </w:r>
      <w:r w:rsidR="00F30928" w:rsidRPr="00A528F2">
        <w:t>r</w:t>
      </w:r>
      <w:r w:rsidRPr="00A528F2">
        <w:t xml:space="preserve">egionale </w:t>
      </w:r>
      <w:r w:rsidR="00F30928" w:rsidRPr="00A528F2">
        <w:t>maatschappij van onderlinge bijstand</w:t>
      </w:r>
      <w:r w:rsidRPr="00A528F2">
        <w:t>.</w:t>
      </w:r>
    </w:p>
    <w:p w14:paraId="3C21433E" w14:textId="77777777" w:rsidR="00DA7A35" w:rsidRPr="00A528F2" w:rsidRDefault="00DA7A35" w:rsidP="00352EB6">
      <w:pPr>
        <w:pStyle w:val="Titre3"/>
        <w:rPr>
          <w:bCs w:val="0"/>
        </w:rPr>
      </w:pPr>
      <w:bookmarkStart w:id="16" w:name="_Toc531943423"/>
      <w:bookmarkStart w:id="17" w:name="_Toc105092531"/>
      <w:r w:rsidRPr="00A528F2">
        <w:rPr>
          <w:bCs w:val="0"/>
        </w:rPr>
        <w:t>Artikel 7</w:t>
      </w:r>
      <w:bookmarkEnd w:id="16"/>
      <w:bookmarkEnd w:id="17"/>
    </w:p>
    <w:p w14:paraId="631D870D" w14:textId="4CB8FF7D" w:rsidR="00DA7A35" w:rsidRPr="00A528F2" w:rsidRDefault="00DA7A35" w:rsidP="00DA7A35">
      <w:pPr>
        <w:spacing w:before="0" w:after="200"/>
      </w:pPr>
      <w:r w:rsidRPr="00A528F2">
        <w:t xml:space="preserve">Een  persoon aangesloten bij de </w:t>
      </w:r>
      <w:r w:rsidR="00F30928" w:rsidRPr="00A528F2">
        <w:t>r</w:t>
      </w:r>
      <w:r w:rsidRPr="00A528F2">
        <w:t xml:space="preserve">egionale </w:t>
      </w:r>
      <w:r w:rsidR="00F30928" w:rsidRPr="00A528F2">
        <w:t xml:space="preserve">maatschappij van onderlinge bijstand </w:t>
      </w:r>
      <w:r w:rsidRPr="00A528F2">
        <w:t>kan slechts worden uitgesloten volgens de voorwaarden en modaliteiten voorzien door de Gemeenschappelijke Gemeenschapscommissie van Brussel-Hoofdstad.</w:t>
      </w:r>
    </w:p>
    <w:p w14:paraId="7ED2DC47" w14:textId="77777777" w:rsidR="00DA7A35" w:rsidRPr="00A528F2" w:rsidRDefault="00DA7A35" w:rsidP="00352EB6">
      <w:pPr>
        <w:pStyle w:val="Titre3"/>
        <w:rPr>
          <w:bCs w:val="0"/>
        </w:rPr>
      </w:pPr>
      <w:bookmarkStart w:id="18" w:name="_Toc531943424"/>
      <w:bookmarkStart w:id="19" w:name="_Toc105092532"/>
      <w:r w:rsidRPr="00A528F2">
        <w:rPr>
          <w:bCs w:val="0"/>
        </w:rPr>
        <w:t>Artikel 8</w:t>
      </w:r>
      <w:bookmarkEnd w:id="18"/>
      <w:bookmarkEnd w:id="19"/>
    </w:p>
    <w:p w14:paraId="7A5998D5" w14:textId="19F242AB" w:rsidR="00DA7A35" w:rsidRPr="00A528F2" w:rsidRDefault="00DA7A35" w:rsidP="00DA7A35">
      <w:pPr>
        <w:spacing w:before="0" w:after="200"/>
      </w:pPr>
      <w:r w:rsidRPr="00A528F2">
        <w:t xml:space="preserve">Om zijn hoedanigheid van aangeslotene bij de </w:t>
      </w:r>
      <w:r w:rsidR="00F30928" w:rsidRPr="00A528F2">
        <w:t>r</w:t>
      </w:r>
      <w:r w:rsidRPr="00A528F2">
        <w:t xml:space="preserve">egionale </w:t>
      </w:r>
      <w:r w:rsidR="00F30928" w:rsidRPr="00A528F2">
        <w:t xml:space="preserve">maatschappij van onderlinge bijstand </w:t>
      </w:r>
      <w:r w:rsidRPr="00A528F2">
        <w:t xml:space="preserve">te bewaren moet men voor de verplichte verzekering aangesloten zijn bij een ziekenfonds dat is aangesloten bij de </w:t>
      </w:r>
      <w:r w:rsidR="00F30928" w:rsidRPr="00A528F2">
        <w:t>r</w:t>
      </w:r>
      <w:r w:rsidRPr="00A528F2">
        <w:t xml:space="preserve">egionale </w:t>
      </w:r>
      <w:r w:rsidR="00F30928" w:rsidRPr="00A528F2">
        <w:t>maatschappij van onderlinge bijstand</w:t>
      </w:r>
      <w:r w:rsidRPr="00A528F2">
        <w:t xml:space="preserve">. Zodra een persoon niet langer voor de verplichte verzekering aangesloten is bij een ziekenfonds dat is aangesloten bij de </w:t>
      </w:r>
      <w:r w:rsidR="00F30928" w:rsidRPr="00A528F2">
        <w:t>r</w:t>
      </w:r>
      <w:r w:rsidRPr="00A528F2">
        <w:t xml:space="preserve">egionale </w:t>
      </w:r>
      <w:r w:rsidR="00F30928" w:rsidRPr="00A528F2">
        <w:t>maatschappij van onderlinge bijstand</w:t>
      </w:r>
      <w:r w:rsidRPr="00A528F2">
        <w:t xml:space="preserve">, verliest die van rechtswege zijn hoedanigheid van aangeslotene bij de </w:t>
      </w:r>
      <w:r w:rsidR="00F30928" w:rsidRPr="00A528F2">
        <w:t>r</w:t>
      </w:r>
      <w:r w:rsidRPr="00A528F2">
        <w:t xml:space="preserve">egionale </w:t>
      </w:r>
      <w:r w:rsidR="00F30928" w:rsidRPr="00A528F2">
        <w:t>maatschappij van onderlinge bijstand</w:t>
      </w:r>
      <w:r w:rsidRPr="00A528F2">
        <w:t>.</w:t>
      </w:r>
    </w:p>
    <w:p w14:paraId="442E8E22" w14:textId="402D32D4" w:rsidR="00DA7A35" w:rsidRPr="00DA7A35" w:rsidRDefault="00352EB6" w:rsidP="00352EB6">
      <w:pPr>
        <w:pStyle w:val="Titre1"/>
      </w:pPr>
      <w:bookmarkStart w:id="20" w:name="_Toc531943425"/>
      <w:bookmarkStart w:id="21" w:name="_Toc105092533"/>
      <w:r>
        <w:lastRenderedPageBreak/>
        <w:t xml:space="preserve">Hoofdstuk III – Organen van de </w:t>
      </w:r>
      <w:r w:rsidR="00F30928" w:rsidRPr="00A528F2">
        <w:t>r</w:t>
      </w:r>
      <w:r w:rsidRPr="00A528F2">
        <w:t>egionale</w:t>
      </w:r>
      <w:r>
        <w:t xml:space="preserve"> </w:t>
      </w:r>
      <w:r w:rsidR="00F30928">
        <w:t>maatschappij van onderlinge bijstand</w:t>
      </w:r>
      <w:bookmarkEnd w:id="20"/>
      <w:bookmarkEnd w:id="21"/>
    </w:p>
    <w:p w14:paraId="490F8545" w14:textId="73F7DB84" w:rsidR="00DA7A35" w:rsidRPr="00DA7A35" w:rsidRDefault="00DA7A35" w:rsidP="00352EB6">
      <w:pPr>
        <w:pStyle w:val="Titre2"/>
      </w:pPr>
      <w:bookmarkStart w:id="22" w:name="_Toc531943426"/>
      <w:bookmarkStart w:id="23" w:name="_Toc105092534"/>
      <w:r>
        <w:t>Afdeling 1: De Algemene Vergadering</w:t>
      </w:r>
      <w:bookmarkEnd w:id="22"/>
      <w:bookmarkEnd w:id="23"/>
    </w:p>
    <w:p w14:paraId="73787683" w14:textId="77777777" w:rsidR="00DA7A35" w:rsidRPr="00DA7A35" w:rsidRDefault="00DA7A35" w:rsidP="00352EB6">
      <w:pPr>
        <w:pStyle w:val="Titre3"/>
      </w:pPr>
      <w:bookmarkStart w:id="24" w:name="_Toc531943427"/>
      <w:bookmarkStart w:id="25" w:name="_Toc105092535"/>
      <w:r>
        <w:t>Artikel 9</w:t>
      </w:r>
      <w:bookmarkEnd w:id="24"/>
      <w:bookmarkEnd w:id="25"/>
    </w:p>
    <w:p w14:paraId="71A3F4CC" w14:textId="6816D069" w:rsidR="00DA7A35" w:rsidRPr="00515ABE" w:rsidRDefault="00DA7A35" w:rsidP="00A528F2">
      <w:pPr>
        <w:spacing w:before="0" w:after="200"/>
        <w:rPr>
          <w:strike/>
        </w:rPr>
      </w:pPr>
      <w:r w:rsidRPr="00515ABE">
        <w:t xml:space="preserve">De Algemene Vergadering van de </w:t>
      </w:r>
      <w:r w:rsidR="00F30928" w:rsidRPr="00515ABE">
        <w:t>r</w:t>
      </w:r>
      <w:r w:rsidRPr="00515ABE">
        <w:t xml:space="preserve">egionale </w:t>
      </w:r>
      <w:r w:rsidR="00F30928" w:rsidRPr="00515ABE">
        <w:t xml:space="preserve">maatschappij van onderlinge bijstand </w:t>
      </w:r>
      <w:r w:rsidR="00B900C3" w:rsidRPr="00515ABE">
        <w:t xml:space="preserve">zal worden </w:t>
      </w:r>
      <w:r w:rsidRPr="00515ABE">
        <w:t xml:space="preserve">samengesteld uit twintig afgevaardigden die voor de duur van </w:t>
      </w:r>
      <w:r w:rsidR="00D64435" w:rsidRPr="00515ABE">
        <w:t xml:space="preserve">maximaal </w:t>
      </w:r>
      <w:r w:rsidRPr="00515ABE">
        <w:t>zes jaar verkozen door de Algemene Vergadering van de aangesloten ziekenfondsen</w:t>
      </w:r>
      <w:r w:rsidRPr="00515ABE">
        <w:rPr>
          <w:strike/>
        </w:rPr>
        <w:t xml:space="preserve">, </w:t>
      </w:r>
    </w:p>
    <w:p w14:paraId="5E00D26C" w14:textId="139BB098" w:rsidR="00972EA6" w:rsidRPr="00515ABE" w:rsidRDefault="00972EA6" w:rsidP="00DA7A35">
      <w:pPr>
        <w:spacing w:before="0" w:after="200"/>
        <w:rPr>
          <w:strike/>
        </w:rPr>
      </w:pPr>
      <w:r w:rsidRPr="00515ABE">
        <w:t xml:space="preserve">Elk aangesloten ziekenfonds </w:t>
      </w:r>
      <w:r w:rsidR="00B900C3" w:rsidRPr="00515ABE">
        <w:t>zal kunnen</w:t>
      </w:r>
      <w:r w:rsidRPr="00515ABE">
        <w:t xml:space="preserve"> zich naar keuze laten vertegenwoordigen in verhouding tot het aantal gerechtigden en hun personen ten laste die in het Brussels Hoofdstedelijk Gewest gedomicilieerd </w:t>
      </w:r>
      <w:r w:rsidR="00B900C3" w:rsidRPr="00515ABE">
        <w:t>waren</w:t>
      </w:r>
      <w:r w:rsidRPr="00515ABE">
        <w:t xml:space="preserve"> op 30 juni van het jaar dat voorafgaat aan </w:t>
      </w:r>
      <w:r w:rsidR="00B900C3" w:rsidRPr="00515ABE">
        <w:t xml:space="preserve">de verkiezing of </w:t>
      </w:r>
      <w:r w:rsidRPr="00515ABE">
        <w:t>de hernieuwing van de samenstelling van de Algemene Vergadering na de ziekenfondsverkiezingen, met een minimum van één afgevaardigde.</w:t>
      </w:r>
    </w:p>
    <w:p w14:paraId="400A88BE" w14:textId="1D8AD6F9" w:rsidR="00DA7A35" w:rsidRPr="00515ABE" w:rsidRDefault="00DA7A35" w:rsidP="00DA7A35">
      <w:pPr>
        <w:spacing w:before="0" w:after="200"/>
      </w:pPr>
      <w:r w:rsidRPr="00515ABE">
        <w:t xml:space="preserve">Indien de Algemene Vergadering van een ziekenfonds plaatsvervangende </w:t>
      </w:r>
      <w:r w:rsidR="00917B4A" w:rsidRPr="00515ABE">
        <w:t>afgevaardigden</w:t>
      </w:r>
      <w:r w:rsidRPr="00515ABE">
        <w:t xml:space="preserve"> verkiest, worden deze toegelaten door de Algemene Vergadering van de </w:t>
      </w:r>
      <w:r w:rsidR="00F30928" w:rsidRPr="00515ABE">
        <w:t>r</w:t>
      </w:r>
      <w:r w:rsidRPr="00515ABE">
        <w:t xml:space="preserve">egionale </w:t>
      </w:r>
      <w:r w:rsidR="00F30928" w:rsidRPr="00515ABE">
        <w:t xml:space="preserve">maatschappij van onderlinge bijstand </w:t>
      </w:r>
      <w:r w:rsidRPr="00515ABE">
        <w:t xml:space="preserve">ter vervanging van de effectieve afgevaardigden van hun ziekenfonds. </w:t>
      </w:r>
    </w:p>
    <w:p w14:paraId="242E8942" w14:textId="77777777" w:rsidR="00DA7A35" w:rsidRPr="00A528F2" w:rsidRDefault="00DA7A35" w:rsidP="00352EB6">
      <w:pPr>
        <w:pStyle w:val="Titre3"/>
        <w:rPr>
          <w:bCs w:val="0"/>
        </w:rPr>
      </w:pPr>
      <w:bookmarkStart w:id="26" w:name="_Toc531943428"/>
      <w:bookmarkStart w:id="27" w:name="_Toc105092536"/>
      <w:r w:rsidRPr="00A528F2">
        <w:rPr>
          <w:bCs w:val="0"/>
        </w:rPr>
        <w:t>Artikel 10</w:t>
      </w:r>
      <w:bookmarkEnd w:id="26"/>
      <w:bookmarkEnd w:id="27"/>
    </w:p>
    <w:p w14:paraId="28546E96" w14:textId="42D29A1E" w:rsidR="00DA7A35" w:rsidRPr="00515ABE" w:rsidRDefault="00DA7A35" w:rsidP="00DA7A35">
      <w:pPr>
        <w:spacing w:before="0" w:after="200"/>
      </w:pPr>
      <w:r w:rsidRPr="00515ABE">
        <w:t xml:space="preserve">Om verkozen te kunnen worden als vertegenwoordiger in de Algemene Vergadering van de </w:t>
      </w:r>
      <w:r w:rsidR="00F30928" w:rsidRPr="00515ABE">
        <w:t>r</w:t>
      </w:r>
      <w:r w:rsidRPr="00515ABE">
        <w:t xml:space="preserve">egionale </w:t>
      </w:r>
      <w:r w:rsidR="00F30928" w:rsidRPr="00515ABE">
        <w:t>maatschappij van onderlinge bijstand</w:t>
      </w:r>
      <w:r w:rsidRPr="00515ABE">
        <w:t>, moet men:</w:t>
      </w:r>
    </w:p>
    <w:p w14:paraId="395D3761" w14:textId="518C2E1A" w:rsidR="0096477A" w:rsidRPr="00515ABE" w:rsidRDefault="0096477A" w:rsidP="00B22817">
      <w:pPr>
        <w:numPr>
          <w:ilvl w:val="0"/>
          <w:numId w:val="8"/>
        </w:numPr>
        <w:spacing w:before="0" w:after="200"/>
        <w:ind w:left="567" w:hanging="283"/>
      </w:pPr>
      <w:r w:rsidRPr="00515ABE">
        <w:t>zetelen in de Algemene Vergadering van het aangesloten ziekenfonds </w:t>
      </w:r>
      <w:r w:rsidR="00D64435" w:rsidRPr="00515ABE">
        <w:t xml:space="preserve">dat </w:t>
      </w:r>
      <w:r w:rsidR="00EE5227" w:rsidRPr="00515ABE">
        <w:t>men</w:t>
      </w:r>
      <w:r w:rsidR="00D64435" w:rsidRPr="00515ABE">
        <w:t xml:space="preserve"> zal vertegenwoordigen, onder voorbehoud van de toepassing van artikel 13 van deze statuten </w:t>
      </w:r>
    </w:p>
    <w:p w14:paraId="4A234084" w14:textId="0E1B6A59" w:rsidR="00DA7A35" w:rsidRPr="00515ABE" w:rsidRDefault="00DA7A35" w:rsidP="00B22817">
      <w:pPr>
        <w:numPr>
          <w:ilvl w:val="0"/>
          <w:numId w:val="8"/>
        </w:numPr>
        <w:spacing w:before="0" w:after="200"/>
        <w:ind w:left="567" w:hanging="283"/>
      </w:pPr>
      <w:r w:rsidRPr="00515ABE">
        <w:t xml:space="preserve">lid zijn van de </w:t>
      </w:r>
      <w:r w:rsidR="00F30928" w:rsidRPr="00515ABE">
        <w:t>r</w:t>
      </w:r>
      <w:r w:rsidRPr="00515ABE">
        <w:t xml:space="preserve">egionale </w:t>
      </w:r>
      <w:r w:rsidR="00F30928" w:rsidRPr="00515ABE">
        <w:t>maatschappij van onderlinge bijstand</w:t>
      </w:r>
      <w:r w:rsidRPr="00515ABE">
        <w:t>; namelijk gerechtigde of persoon ten laste zijn in een aangesloten ziekenfonds en gedomicilieerd zijn in het Brussels Hoofdstedelijk Gewest </w:t>
      </w:r>
    </w:p>
    <w:p w14:paraId="6AF20CB2" w14:textId="4E4643CE" w:rsidR="00DA7A35" w:rsidRPr="00515ABE" w:rsidRDefault="00DA7A35" w:rsidP="00B22817">
      <w:pPr>
        <w:numPr>
          <w:ilvl w:val="0"/>
          <w:numId w:val="8"/>
        </w:numPr>
        <w:spacing w:before="0" w:after="200"/>
        <w:ind w:left="567" w:hanging="283"/>
      </w:pPr>
      <w:r w:rsidRPr="00515ABE">
        <w:t xml:space="preserve">geen lid zijn van het personeel van de </w:t>
      </w:r>
      <w:r w:rsidR="00F30928" w:rsidRPr="00515ABE">
        <w:t>r</w:t>
      </w:r>
      <w:r w:rsidRPr="00515ABE">
        <w:t xml:space="preserve">egionale </w:t>
      </w:r>
      <w:r w:rsidR="00F30928" w:rsidRPr="00515ABE">
        <w:t xml:space="preserve">maatschappij van onderlinge bijstand </w:t>
      </w:r>
      <w:r w:rsidRPr="00515ABE">
        <w:t xml:space="preserve">of </w:t>
      </w:r>
      <w:r w:rsidR="00917B4A" w:rsidRPr="00515ABE">
        <w:t xml:space="preserve">niet </w:t>
      </w:r>
      <w:r w:rsidRPr="00515ABE">
        <w:t xml:space="preserve">ontslagen zijn als personeelslid van de </w:t>
      </w:r>
      <w:r w:rsidR="00F30928" w:rsidRPr="00515ABE">
        <w:t>r</w:t>
      </w:r>
      <w:r w:rsidRPr="00515ABE">
        <w:t xml:space="preserve">egionale </w:t>
      </w:r>
      <w:r w:rsidR="00F30928" w:rsidRPr="00515ABE">
        <w:t>m</w:t>
      </w:r>
      <w:r w:rsidRPr="00515ABE">
        <w:t xml:space="preserve">aatschappij van </w:t>
      </w:r>
      <w:r w:rsidR="00F30928" w:rsidRPr="00515ABE">
        <w:t>o</w:t>
      </w:r>
      <w:r w:rsidRPr="00515ABE">
        <w:t xml:space="preserve">nderlinge </w:t>
      </w:r>
      <w:r w:rsidR="00F30928" w:rsidRPr="00515ABE">
        <w:t>b</w:t>
      </w:r>
      <w:r w:rsidRPr="00515ABE">
        <w:t>ijstand om een ernstige reden</w:t>
      </w:r>
    </w:p>
    <w:p w14:paraId="62DDFBC1" w14:textId="77777777" w:rsidR="00DA7A35" w:rsidRPr="00A528F2" w:rsidRDefault="00DA7A35" w:rsidP="00352EB6">
      <w:pPr>
        <w:pStyle w:val="Titre3"/>
        <w:rPr>
          <w:bCs w:val="0"/>
          <w:color w:val="auto"/>
        </w:rPr>
      </w:pPr>
      <w:bookmarkStart w:id="28" w:name="_Toc531943429"/>
      <w:bookmarkStart w:id="29" w:name="_Toc105092537"/>
      <w:r w:rsidRPr="00A528F2">
        <w:rPr>
          <w:bCs w:val="0"/>
          <w:color w:val="auto"/>
        </w:rPr>
        <w:t>Artikel 11</w:t>
      </w:r>
      <w:bookmarkEnd w:id="28"/>
      <w:bookmarkEnd w:id="29"/>
    </w:p>
    <w:p w14:paraId="790FF4F3" w14:textId="23619F12" w:rsidR="00DA7A35" w:rsidRPr="00515ABE" w:rsidRDefault="00DA7A35" w:rsidP="00DA7A35">
      <w:pPr>
        <w:spacing w:before="0" w:after="200"/>
        <w:rPr>
          <w:color w:val="auto"/>
        </w:rPr>
      </w:pPr>
      <w:r w:rsidRPr="00515ABE">
        <w:rPr>
          <w:color w:val="auto"/>
        </w:rPr>
        <w:t xml:space="preserve">De vertegenwoordigers van de leden en van de personen ten laste in de Algemene Vergadering van de aangesloten ziekenfondsen die verkozen willen worden tot afgevaardigde voor de Algemene Vergadering van de regionale </w:t>
      </w:r>
      <w:r w:rsidR="00F30928" w:rsidRPr="00515ABE">
        <w:rPr>
          <w:color w:val="auto"/>
        </w:rPr>
        <w:t xml:space="preserve">maatschappij van onderlinge bijstand </w:t>
      </w:r>
      <w:r w:rsidRPr="00515ABE">
        <w:rPr>
          <w:color w:val="auto"/>
        </w:rPr>
        <w:t>moeten zich per aangetekende brief of e-mail gericht aan de voorzitter van hun ziekenfonds kandidaat stellen, ten laatste vijftien dagen vóór de datum van de Algemene Vergadering van het ziekenfonds dat de stemming zal uitvoeren, de poststempel dient hierbij als bewijs.</w:t>
      </w:r>
    </w:p>
    <w:p w14:paraId="7435064F" w14:textId="77777777" w:rsidR="00DA7A35" w:rsidRPr="00A528F2" w:rsidRDefault="00DA7A35" w:rsidP="00352EB6">
      <w:pPr>
        <w:pStyle w:val="Titre3"/>
        <w:rPr>
          <w:bCs w:val="0"/>
          <w:color w:val="auto"/>
        </w:rPr>
      </w:pPr>
      <w:bookmarkStart w:id="30" w:name="_Toc531943430"/>
      <w:bookmarkStart w:id="31" w:name="_Toc105092538"/>
      <w:r w:rsidRPr="00A528F2">
        <w:rPr>
          <w:bCs w:val="0"/>
          <w:color w:val="auto"/>
        </w:rPr>
        <w:t>Artikel 12</w:t>
      </w:r>
      <w:bookmarkEnd w:id="30"/>
      <w:bookmarkEnd w:id="31"/>
    </w:p>
    <w:p w14:paraId="3140049A" w14:textId="77777777" w:rsidR="00DA7A35" w:rsidRPr="00515ABE" w:rsidRDefault="00DA7A35" w:rsidP="00DA7A35">
      <w:pPr>
        <w:spacing w:before="0" w:after="200"/>
        <w:rPr>
          <w:color w:val="auto"/>
        </w:rPr>
      </w:pPr>
      <w:r w:rsidRPr="00515ABE">
        <w:rPr>
          <w:color w:val="auto"/>
        </w:rPr>
        <w:t>De Raad van Bestuur van het ziekenfonds stelt de volgorde vast waarin de kandidaten voorkomen op de lijst, aan de hand van de door hem geldig ontvangen kandidaturen.</w:t>
      </w:r>
    </w:p>
    <w:p w14:paraId="7FFD642E" w14:textId="74479B88" w:rsidR="00DA7A35" w:rsidRPr="00515ABE" w:rsidRDefault="00DA7A35" w:rsidP="00DA7A35">
      <w:pPr>
        <w:spacing w:before="0" w:after="200"/>
        <w:rPr>
          <w:color w:val="auto"/>
        </w:rPr>
      </w:pPr>
      <w:r w:rsidRPr="00515ABE">
        <w:rPr>
          <w:color w:val="auto"/>
        </w:rPr>
        <w:t xml:space="preserve">De voorzitter van het betrokken ziekenfonds die vaststelt dat een kandidaat niet aan de voorziene verkiesbaarheidsvoorwaarden voldoet, deelt hem per aangetekende brief of e-mail zijn gemotiveerde </w:t>
      </w:r>
      <w:r w:rsidRPr="00515ABE">
        <w:rPr>
          <w:color w:val="auto"/>
        </w:rPr>
        <w:lastRenderedPageBreak/>
        <w:t>weigering om hem op de lijst te plaatsen mee, binnen een termijn van vijftien kalenderdagen vanaf de dag na de datum waarop de kandidatuur verzonden werd, de poststempel dient hierbij als bewijs.</w:t>
      </w:r>
    </w:p>
    <w:p w14:paraId="36F9298E" w14:textId="77777777" w:rsidR="00DA7A35" w:rsidRPr="00515ABE" w:rsidRDefault="00DA7A35" w:rsidP="00DA7A35">
      <w:pPr>
        <w:spacing w:before="0" w:after="200"/>
        <w:rPr>
          <w:color w:val="auto"/>
        </w:rPr>
      </w:pPr>
      <w:r w:rsidRPr="00515ABE">
        <w:rPr>
          <w:color w:val="auto"/>
        </w:rPr>
        <w:t xml:space="preserve">De kandidaat die de weigering betwist, kan de zaak aanhangig maken bij de Controledienst voor de ziekenfondsen. </w:t>
      </w:r>
    </w:p>
    <w:p w14:paraId="0FBBF558" w14:textId="77777777" w:rsidR="00DA7A35" w:rsidRPr="00515ABE" w:rsidRDefault="00DA7A35" w:rsidP="00DA7A35">
      <w:pPr>
        <w:spacing w:before="0" w:after="200"/>
        <w:rPr>
          <w:color w:val="auto"/>
        </w:rPr>
      </w:pPr>
      <w:r w:rsidRPr="00515ABE">
        <w:rPr>
          <w:color w:val="auto"/>
        </w:rPr>
        <w:t>De klachten moeten, bij aangetekend schrijven, gericht worden tot de Controledienst binnen tien werkdagen volgend op de datum waarop de betwiste beslissing is verstuurd.</w:t>
      </w:r>
    </w:p>
    <w:p w14:paraId="38BFF2C2" w14:textId="7A26A080" w:rsidR="00DA7A35" w:rsidRPr="00515ABE" w:rsidRDefault="00DA7A35" w:rsidP="00DA7A35">
      <w:pPr>
        <w:spacing w:before="0" w:after="200"/>
        <w:rPr>
          <w:color w:val="auto"/>
        </w:rPr>
      </w:pPr>
      <w:r w:rsidRPr="00515ABE">
        <w:rPr>
          <w:color w:val="auto"/>
        </w:rPr>
        <w:t>De Controledienst beschikt over dertig kalenderdagen om kennisgeving te doen van zijn beslissing aan de betrokken partijen.</w:t>
      </w:r>
    </w:p>
    <w:p w14:paraId="36D0C263" w14:textId="77777777" w:rsidR="00DA7A35" w:rsidRPr="00A528F2" w:rsidRDefault="00DA7A35" w:rsidP="00352EB6">
      <w:pPr>
        <w:pStyle w:val="Titre3"/>
        <w:rPr>
          <w:bCs w:val="0"/>
          <w:color w:val="auto"/>
        </w:rPr>
      </w:pPr>
      <w:bookmarkStart w:id="32" w:name="_Toc531943431"/>
      <w:bookmarkStart w:id="33" w:name="_Toc105092539"/>
      <w:r w:rsidRPr="00A528F2">
        <w:rPr>
          <w:bCs w:val="0"/>
          <w:color w:val="auto"/>
        </w:rPr>
        <w:t>Artikel 13</w:t>
      </w:r>
      <w:bookmarkEnd w:id="32"/>
      <w:bookmarkEnd w:id="33"/>
    </w:p>
    <w:p w14:paraId="6440F7A4" w14:textId="6BB29F2C" w:rsidR="00FF0096" w:rsidRPr="00A528F2" w:rsidRDefault="00FF0096" w:rsidP="00FF0096">
      <w:pPr>
        <w:spacing w:before="0" w:after="200"/>
        <w:rPr>
          <w:color w:val="auto"/>
        </w:rPr>
      </w:pPr>
      <w:r w:rsidRPr="00A528F2">
        <w:rPr>
          <w:color w:val="auto"/>
        </w:rPr>
        <w:t xml:space="preserve">Als er geen of onvoldoende kandidaturen zijn van personen die voldoen aan de voorwaarden uit artikel 10, mag het ziekenfonds </w:t>
      </w:r>
      <w:r w:rsidR="00F30928" w:rsidRPr="00A528F2">
        <w:rPr>
          <w:color w:val="auto"/>
        </w:rPr>
        <w:t xml:space="preserve">zich </w:t>
      </w:r>
      <w:r w:rsidRPr="00A528F2">
        <w:rPr>
          <w:color w:val="auto"/>
        </w:rPr>
        <w:t xml:space="preserve">volledig of gedeeltelijk laten vertegenwoordigen door een of meer personen die voorgesteld worden door de Raad van Bestuur van het ziekenfonds. Het volstaat dat deze personen lid zijn van de Algemene Vergadering van dat ziekenfonds of van een ander ziekenfonds aangesloten bij de </w:t>
      </w:r>
      <w:r w:rsidR="00F30928" w:rsidRPr="00A528F2">
        <w:rPr>
          <w:color w:val="auto"/>
        </w:rPr>
        <w:t>r</w:t>
      </w:r>
      <w:r w:rsidRPr="00A528F2">
        <w:rPr>
          <w:color w:val="auto"/>
        </w:rPr>
        <w:t xml:space="preserve">egionale </w:t>
      </w:r>
      <w:r w:rsidR="00F30928" w:rsidRPr="00A528F2">
        <w:rPr>
          <w:color w:val="auto"/>
        </w:rPr>
        <w:t>m</w:t>
      </w:r>
      <w:r w:rsidRPr="00A528F2">
        <w:rPr>
          <w:color w:val="auto"/>
        </w:rPr>
        <w:t xml:space="preserve">aatschappij van </w:t>
      </w:r>
      <w:r w:rsidR="00F30928" w:rsidRPr="00A528F2">
        <w:rPr>
          <w:color w:val="auto"/>
        </w:rPr>
        <w:t>o</w:t>
      </w:r>
      <w:r w:rsidRPr="00A528F2">
        <w:rPr>
          <w:color w:val="auto"/>
        </w:rPr>
        <w:t xml:space="preserve">nderlinge </w:t>
      </w:r>
      <w:r w:rsidR="00F30928" w:rsidRPr="00A528F2">
        <w:rPr>
          <w:color w:val="auto"/>
        </w:rPr>
        <w:t>b</w:t>
      </w:r>
      <w:r w:rsidRPr="00A528F2">
        <w:rPr>
          <w:color w:val="auto"/>
        </w:rPr>
        <w:t xml:space="preserve">ijstand. </w:t>
      </w:r>
    </w:p>
    <w:p w14:paraId="2B693F59" w14:textId="24DB3169" w:rsidR="00FF0096" w:rsidRPr="00A528F2" w:rsidRDefault="00FF0096" w:rsidP="00FF0096">
      <w:pPr>
        <w:spacing w:before="0" w:after="200"/>
        <w:rPr>
          <w:color w:val="auto"/>
        </w:rPr>
      </w:pPr>
      <w:r w:rsidRPr="00A528F2">
        <w:rPr>
          <w:color w:val="auto"/>
        </w:rPr>
        <w:t xml:space="preserve">De Algemene Vergadering van elk aangesloten ziekenfonds die vertegenwoordigd wil worden op de Algemene Vergadering van de </w:t>
      </w:r>
      <w:r w:rsidR="00F30928" w:rsidRPr="00A528F2">
        <w:rPr>
          <w:color w:val="auto"/>
        </w:rPr>
        <w:t>regionale maatschappij van onderlinge bijstand</w:t>
      </w:r>
      <w:r w:rsidRPr="00A528F2">
        <w:rPr>
          <w:color w:val="auto"/>
        </w:rPr>
        <w:t xml:space="preserve">, moet afgevaardigden verkiezen uit de kandidaten beoogd in artikel 11 en, in voorkomend geval, ook uit de kandidaten beoogd in alinea 1 van dit artikel. </w:t>
      </w:r>
    </w:p>
    <w:p w14:paraId="7FAFFAF7" w14:textId="77777777" w:rsidR="00FF0096" w:rsidRPr="00A528F2" w:rsidRDefault="00FF0096" w:rsidP="00FF0096">
      <w:pPr>
        <w:spacing w:before="0" w:after="200"/>
        <w:rPr>
          <w:color w:val="auto"/>
        </w:rPr>
      </w:pPr>
      <w:r w:rsidRPr="00A528F2">
        <w:rPr>
          <w:color w:val="auto"/>
        </w:rPr>
        <w:t>Als het aantal kandidaten die voldoen aan de verkiesbaarheidsvoorwaarden binnen een aangesloten ziekenfonds kleiner is dan of gelijk aan het aantal effectieve mandaten waarover het ziekenfonds beschikt, dan zijn deze kandidaten automatisch verkozen.</w:t>
      </w:r>
    </w:p>
    <w:p w14:paraId="1D3BDA6E" w14:textId="77777777" w:rsidR="00FF0096" w:rsidRPr="00A528F2" w:rsidRDefault="00FF0096" w:rsidP="00FF0096">
      <w:pPr>
        <w:spacing w:before="0" w:after="200"/>
        <w:rPr>
          <w:color w:val="auto"/>
        </w:rPr>
      </w:pPr>
      <w:r w:rsidRPr="00A528F2">
        <w:rPr>
          <w:color w:val="auto"/>
        </w:rPr>
        <w:t>Zo niet, wordt er gestemd. De stemming is geheim. De stemming kan elektronisch ter plaatse of op afstand gebeuren, voor zover die de voorwaarden bepaalde door de Controledienst naleeft.</w:t>
      </w:r>
    </w:p>
    <w:p w14:paraId="1C377BD0" w14:textId="77777777" w:rsidR="00FF0096" w:rsidRPr="00A528F2" w:rsidRDefault="00FF0096" w:rsidP="00FF0096">
      <w:pPr>
        <w:spacing w:before="0" w:after="200"/>
        <w:rPr>
          <w:color w:val="auto"/>
        </w:rPr>
      </w:pPr>
      <w:r w:rsidRPr="00A528F2">
        <w:rPr>
          <w:color w:val="auto"/>
        </w:rPr>
        <w:t>De kandidaten worden gekozen in volgorde van het aantal behaalde stemmen. Bij gelijkheid van stemmen tussen meerdere kandidaten voor het laatste in te vullen mandaat, is de presentatievolgorde  doorslaggevend. De presentatievolgorde is de alfabetische volgorde: de Raad van Bestuur kiest door loting de letter waarmee deze alfabetische volgorde begint.</w:t>
      </w:r>
    </w:p>
    <w:p w14:paraId="1795A9D7" w14:textId="77777777" w:rsidR="00FF0096" w:rsidRPr="00A528F2" w:rsidRDefault="00FF0096" w:rsidP="00FF0096">
      <w:pPr>
        <w:spacing w:before="0" w:after="200"/>
        <w:rPr>
          <w:color w:val="auto"/>
        </w:rPr>
      </w:pPr>
      <w:r w:rsidRPr="00A528F2">
        <w:rPr>
          <w:color w:val="auto"/>
        </w:rPr>
        <w:t>De kandidaten die voldoen aan de verkiesbaarheidsvoorwaarden en die niet verkozen worden als effectieve afgevaardigden, worden verkozen als plaatsvervangende afgevaardigden. De lijst met plaatsvervangende afgevaardigden wordt opgesteld in functie van het aantal stemmen die deze personen kregen of, bij gelijkheid van stellen, zoals bepaald in de vorige alinea. De plaatsvervangende afgevaardigden worden effectieve afgevaardigden ter vervanging van de ontslagnemende, uitgesloten of overleden afgevaardigden in hun ziekenfonds.</w:t>
      </w:r>
    </w:p>
    <w:p w14:paraId="63A15753" w14:textId="77777777" w:rsidR="00FF0096" w:rsidRPr="00A528F2" w:rsidRDefault="00FF0096" w:rsidP="00FF0096">
      <w:pPr>
        <w:spacing w:before="0" w:after="200"/>
        <w:rPr>
          <w:color w:val="auto"/>
        </w:rPr>
      </w:pPr>
      <w:r w:rsidRPr="00A528F2">
        <w:rPr>
          <w:color w:val="auto"/>
        </w:rPr>
        <w:t>Als het aantal mandaten van een ziekenfonds dat vertegenwoordigd wil worden in de Algemene Vergadering van een maatschappij van onderlinge bijstand, niet of niet meer bereikt is en als er geen plaatsvervangende afgevaardigden (meer) zijn, wordt de Algemene Vergadering toch geacht geldig samengesteld te zijn tot de volgende ziekenfondsverkiezingen.</w:t>
      </w:r>
    </w:p>
    <w:p w14:paraId="35C51199" w14:textId="3F9FEA29" w:rsidR="00FF0096" w:rsidRPr="00A528F2" w:rsidRDefault="00FF0096" w:rsidP="00FF0096">
      <w:pPr>
        <w:spacing w:before="0" w:after="200"/>
        <w:rPr>
          <w:color w:val="auto"/>
        </w:rPr>
      </w:pPr>
      <w:r w:rsidRPr="00A528F2">
        <w:rPr>
          <w:color w:val="auto"/>
        </w:rPr>
        <w:t>De ziekenfondsen kunnen in dergelijk geval wel nieuwe afgevaardigden voorstellen op de manier beoogd in artikel 10 en alinea 1.</w:t>
      </w:r>
    </w:p>
    <w:p w14:paraId="13285D40" w14:textId="77777777" w:rsidR="00DA7A35" w:rsidRPr="00A528F2" w:rsidRDefault="00DA7A35" w:rsidP="00352EB6">
      <w:pPr>
        <w:pStyle w:val="Titre3"/>
        <w:rPr>
          <w:bCs w:val="0"/>
          <w:color w:val="auto"/>
        </w:rPr>
      </w:pPr>
      <w:bookmarkStart w:id="34" w:name="_Toc531943432"/>
      <w:bookmarkStart w:id="35" w:name="_Toc105092540"/>
      <w:r w:rsidRPr="00A528F2">
        <w:rPr>
          <w:bCs w:val="0"/>
          <w:color w:val="auto"/>
        </w:rPr>
        <w:lastRenderedPageBreak/>
        <w:t>Artikel 14</w:t>
      </w:r>
      <w:bookmarkEnd w:id="34"/>
      <w:bookmarkEnd w:id="35"/>
    </w:p>
    <w:p w14:paraId="0E8E2CC1" w14:textId="4A40D394" w:rsidR="00DA7A35" w:rsidRPr="00515ABE" w:rsidRDefault="00DA7A35" w:rsidP="00DA7A35">
      <w:pPr>
        <w:spacing w:before="0" w:after="200"/>
        <w:rPr>
          <w:color w:val="auto"/>
        </w:rPr>
      </w:pPr>
      <w:r w:rsidRPr="00515ABE">
        <w:rPr>
          <w:color w:val="auto"/>
        </w:rPr>
        <w:t>Verliest van ambtswege zijn hoedanigheid van afgevaardigde, de persoon die volgens de methode voor indiening van zijn kandidatuur niet meer aan de voorwaarden voldoet zoals opgenomen in artikel 10 of artikel 13, alinea 1 van deze statuten.</w:t>
      </w:r>
    </w:p>
    <w:p w14:paraId="7F57AD0B" w14:textId="77777777" w:rsidR="00DA7A35" w:rsidRPr="00515ABE" w:rsidRDefault="00DA7A35" w:rsidP="00DA7A35">
      <w:pPr>
        <w:spacing w:before="0" w:after="200"/>
        <w:rPr>
          <w:color w:val="auto"/>
        </w:rPr>
      </w:pPr>
      <w:r w:rsidRPr="00515ABE">
        <w:rPr>
          <w:color w:val="auto"/>
        </w:rPr>
        <w:t>Verliest eveneens de hoedanigheid van afgevaardigde, bij beslissing van de algemene vergadering van de Maatschappij van Onderlinge Bijstand:</w:t>
      </w:r>
    </w:p>
    <w:p w14:paraId="61968365" w14:textId="77777777" w:rsidR="00DA7A35" w:rsidRPr="00515ABE" w:rsidRDefault="00DA7A35" w:rsidP="00B22817">
      <w:pPr>
        <w:numPr>
          <w:ilvl w:val="0"/>
          <w:numId w:val="9"/>
        </w:numPr>
        <w:spacing w:before="0" w:after="200"/>
        <w:ind w:left="567" w:hanging="283"/>
        <w:rPr>
          <w:color w:val="auto"/>
        </w:rPr>
      </w:pPr>
      <w:r w:rsidRPr="00515ABE">
        <w:rPr>
          <w:color w:val="auto"/>
        </w:rPr>
        <w:t>hij die een afgevaardigde of een lid van de Raad van Bestuur in de uitoefening van zijn ambt belastert;</w:t>
      </w:r>
    </w:p>
    <w:p w14:paraId="663B9208" w14:textId="77777777" w:rsidR="00DA7A35" w:rsidRPr="00515ABE" w:rsidRDefault="00DA7A35" w:rsidP="00B22817">
      <w:pPr>
        <w:numPr>
          <w:ilvl w:val="0"/>
          <w:numId w:val="9"/>
        </w:numPr>
        <w:spacing w:before="0" w:after="200"/>
        <w:ind w:left="567" w:hanging="283"/>
        <w:rPr>
          <w:color w:val="auto"/>
        </w:rPr>
      </w:pPr>
      <w:r w:rsidRPr="00515ABE">
        <w:rPr>
          <w:color w:val="auto"/>
        </w:rPr>
        <w:t>hij die tijdens een vergadering een afgevaardigde of een lid van de Raad van Bestuur bedreigt of beledigt;</w:t>
      </w:r>
    </w:p>
    <w:p w14:paraId="165E1CAB" w14:textId="103E3497" w:rsidR="00DA7A35" w:rsidRPr="00515ABE" w:rsidRDefault="00DA7A35" w:rsidP="00B22817">
      <w:pPr>
        <w:numPr>
          <w:ilvl w:val="0"/>
          <w:numId w:val="9"/>
        </w:numPr>
        <w:spacing w:before="0" w:after="200"/>
        <w:ind w:left="567" w:hanging="283"/>
        <w:rPr>
          <w:color w:val="auto"/>
        </w:rPr>
      </w:pPr>
      <w:r w:rsidRPr="00515ABE">
        <w:rPr>
          <w:color w:val="auto"/>
        </w:rPr>
        <w:t xml:space="preserve">hij die daden stelt die de belangen van de </w:t>
      </w:r>
      <w:r w:rsidR="00F30928" w:rsidRPr="00515ABE">
        <w:rPr>
          <w:color w:val="auto"/>
        </w:rPr>
        <w:t>r</w:t>
      </w:r>
      <w:r w:rsidRPr="00515ABE">
        <w:rPr>
          <w:color w:val="auto"/>
        </w:rPr>
        <w:t xml:space="preserve">egionale </w:t>
      </w:r>
      <w:r w:rsidR="00F30928" w:rsidRPr="00515ABE">
        <w:rPr>
          <w:color w:val="auto"/>
        </w:rPr>
        <w:t>m</w:t>
      </w:r>
      <w:r w:rsidRPr="00515ABE">
        <w:rPr>
          <w:color w:val="auto"/>
        </w:rPr>
        <w:t xml:space="preserve">aatschappij van </w:t>
      </w:r>
      <w:r w:rsidR="00F30928" w:rsidRPr="00515ABE">
        <w:rPr>
          <w:color w:val="auto"/>
        </w:rPr>
        <w:t>o</w:t>
      </w:r>
      <w:r w:rsidRPr="00515ABE">
        <w:rPr>
          <w:color w:val="auto"/>
        </w:rPr>
        <w:t xml:space="preserve">nderlinge </w:t>
      </w:r>
      <w:r w:rsidR="00F30928" w:rsidRPr="00515ABE">
        <w:rPr>
          <w:color w:val="auto"/>
        </w:rPr>
        <w:t>b</w:t>
      </w:r>
      <w:r w:rsidRPr="00515ABE">
        <w:rPr>
          <w:color w:val="auto"/>
        </w:rPr>
        <w:t>ijstand schaden;</w:t>
      </w:r>
    </w:p>
    <w:p w14:paraId="337E84D8" w14:textId="422FD58E" w:rsidR="00DA7A35" w:rsidRPr="00515ABE" w:rsidRDefault="00DA7A35" w:rsidP="00B22817">
      <w:pPr>
        <w:numPr>
          <w:ilvl w:val="0"/>
          <w:numId w:val="9"/>
        </w:numPr>
        <w:spacing w:before="0" w:after="200"/>
        <w:ind w:left="567" w:hanging="283"/>
        <w:rPr>
          <w:color w:val="auto"/>
        </w:rPr>
      </w:pPr>
      <w:r w:rsidRPr="00515ABE">
        <w:rPr>
          <w:color w:val="auto"/>
        </w:rPr>
        <w:t xml:space="preserve">hij die weigert zich te onderwerpen aan de statuten en de reglementen van de </w:t>
      </w:r>
      <w:r w:rsidR="00F30928" w:rsidRPr="00515ABE">
        <w:rPr>
          <w:color w:val="auto"/>
        </w:rPr>
        <w:t>regionale maatschappij van onderlinge bijstand</w:t>
      </w:r>
      <w:r w:rsidRPr="00515ABE">
        <w:rPr>
          <w:color w:val="auto"/>
        </w:rPr>
        <w:t>;</w:t>
      </w:r>
    </w:p>
    <w:p w14:paraId="17BB1934" w14:textId="77777777" w:rsidR="00DA7A35" w:rsidRPr="00515ABE" w:rsidRDefault="00DA7A35" w:rsidP="00B22817">
      <w:pPr>
        <w:numPr>
          <w:ilvl w:val="0"/>
          <w:numId w:val="9"/>
        </w:numPr>
        <w:spacing w:before="0" w:after="200"/>
        <w:ind w:left="567" w:hanging="283"/>
        <w:rPr>
          <w:color w:val="auto"/>
        </w:rPr>
      </w:pPr>
      <w:r w:rsidRPr="00515ABE">
        <w:rPr>
          <w:color w:val="auto"/>
        </w:rPr>
        <w:t>hij die een in kracht van gewijsde gegane veroordeling opgelopen heeft wegens eerroof, wegens een aanslag op de goede zeden, wegens geldverduistering of wegens valsheid en gebruik van valse documenten en/of een veroordeling die aanleiding gegeven heeft tot een al dan niet voorwaardelijke straf van meer dan drie maanden opsluiting.</w:t>
      </w:r>
    </w:p>
    <w:p w14:paraId="7FC2A558" w14:textId="77777777" w:rsidR="00DA7A35" w:rsidRPr="00A528F2" w:rsidRDefault="00DA7A35" w:rsidP="00352EB6">
      <w:pPr>
        <w:pStyle w:val="Titre3"/>
        <w:rPr>
          <w:bCs w:val="0"/>
        </w:rPr>
      </w:pPr>
      <w:bookmarkStart w:id="36" w:name="_Toc531943433"/>
      <w:bookmarkStart w:id="37" w:name="_Toc105092541"/>
      <w:r w:rsidRPr="00A528F2">
        <w:rPr>
          <w:bCs w:val="0"/>
        </w:rPr>
        <w:t>Artikel 15</w:t>
      </w:r>
      <w:bookmarkEnd w:id="36"/>
      <w:bookmarkEnd w:id="37"/>
    </w:p>
    <w:p w14:paraId="694E2FC8" w14:textId="5C9392C8" w:rsidR="00DA7A35" w:rsidRPr="00515ABE" w:rsidRDefault="00DA7A35" w:rsidP="00DA7A35">
      <w:pPr>
        <w:spacing w:before="0" w:after="200"/>
      </w:pPr>
      <w:r w:rsidRPr="00515ABE">
        <w:t xml:space="preserve">De Algemene Vergadering van de </w:t>
      </w:r>
      <w:r w:rsidR="00F30928" w:rsidRPr="00515ABE">
        <w:t xml:space="preserve">regionale maatschappij van onderlinge bijstand </w:t>
      </w:r>
      <w:r w:rsidRPr="00515ABE">
        <w:t xml:space="preserve">kan maximum </w:t>
      </w:r>
      <w:r w:rsidR="00917B4A" w:rsidRPr="00515ABE">
        <w:t>vijf</w:t>
      </w:r>
      <w:r w:rsidRPr="00515ABE">
        <w:t xml:space="preserve"> raadgevers aanduiden, op voordracht van de Raad van Bestuur. Deze raadgevers hebben raadgevende stem. Zij zijn eveneens aangeduid voor een duur van 6 jaar. Hun mandaat is hernieuwbaar.</w:t>
      </w:r>
    </w:p>
    <w:p w14:paraId="1865DC66" w14:textId="550612AD" w:rsidR="00FF0096" w:rsidRPr="00515ABE" w:rsidRDefault="00FF0096" w:rsidP="00DA7A35">
      <w:pPr>
        <w:spacing w:before="0" w:after="200"/>
      </w:pPr>
      <w:r w:rsidRPr="00515ABE">
        <w:t>De personen die binnen de regionale maatschappij van onderlinge bijstand ofwel instaan voor de algemene verantwoordelijkheid voor het dagelijks beheer, ofwel een andere leiding</w:t>
      </w:r>
      <w:r w:rsidR="00F30928" w:rsidRPr="00515ABE">
        <w:t>g</w:t>
      </w:r>
      <w:r w:rsidRPr="00515ABE">
        <w:t>evende of bestuursfunctie bekleden, mogen de vergaderingen van de Algemene Vergadering met raadgevende stem bijwonen.</w:t>
      </w:r>
    </w:p>
    <w:p w14:paraId="778BED96" w14:textId="469FDE77" w:rsidR="00DA7A35" w:rsidRPr="00515ABE" w:rsidRDefault="00DA7A35" w:rsidP="00DA7A35">
      <w:pPr>
        <w:spacing w:before="0" w:after="200"/>
      </w:pPr>
      <w:r w:rsidRPr="00515ABE">
        <w:t>De algemene directeurs van de ziekenfondsen die lid zijn en de vertegenwoordigers van de Landsbond (</w:t>
      </w:r>
      <w:r w:rsidR="00F30928" w:rsidRPr="00515ABE">
        <w:t>d</w:t>
      </w:r>
      <w:r w:rsidRPr="00515ABE">
        <w:t xml:space="preserve">irecteur-generaal, </w:t>
      </w:r>
      <w:r w:rsidR="00F30928" w:rsidRPr="00515ABE">
        <w:t>s</w:t>
      </w:r>
      <w:r w:rsidRPr="00515ABE">
        <w:t xml:space="preserve">ecretaris en schatbewaarder) mogen zetelen in de Algemene Vergadering met raadgevende stem. </w:t>
      </w:r>
    </w:p>
    <w:p w14:paraId="33DB487B" w14:textId="0B3CEB9E" w:rsidR="00FF0096" w:rsidRPr="00515ABE" w:rsidRDefault="00FF0096" w:rsidP="00DA7A35">
      <w:pPr>
        <w:spacing w:before="0" w:after="200"/>
      </w:pPr>
      <w:r w:rsidRPr="00515ABE">
        <w:t xml:space="preserve">Voorts mag de Landsbond waarbij de </w:t>
      </w:r>
      <w:r w:rsidR="00F30928" w:rsidRPr="00515ABE">
        <w:t xml:space="preserve">regionale maatschappij van onderlinge bijstand </w:t>
      </w:r>
      <w:r w:rsidRPr="00515ABE">
        <w:t xml:space="preserve">aangesloten is, eveneens een persoon aanduiden om hem met raadgevende stem te vertegenwoordigen op de Algemene Vergadering van deze </w:t>
      </w:r>
      <w:r w:rsidR="00F30928" w:rsidRPr="00515ABE">
        <w:t>regionale maatschappij van onderlinge bijstand</w:t>
      </w:r>
      <w:r w:rsidRPr="00515ABE">
        <w:t>.</w:t>
      </w:r>
    </w:p>
    <w:p w14:paraId="35902CEE" w14:textId="77777777" w:rsidR="00DA7A35" w:rsidRPr="00DA7A35" w:rsidRDefault="00DA7A35" w:rsidP="00352EB6">
      <w:pPr>
        <w:pStyle w:val="Titre3"/>
      </w:pPr>
      <w:bookmarkStart w:id="38" w:name="_Toc531943434"/>
      <w:bookmarkStart w:id="39" w:name="_Toc105092542"/>
      <w:r>
        <w:t>Artikel 16</w:t>
      </w:r>
      <w:bookmarkEnd w:id="38"/>
      <w:bookmarkEnd w:id="39"/>
    </w:p>
    <w:p w14:paraId="771884B8" w14:textId="77777777" w:rsidR="00DA7A35" w:rsidRPr="00DA7A35" w:rsidRDefault="00DA7A35" w:rsidP="00DA7A35">
      <w:pPr>
        <w:spacing w:before="0" w:after="200"/>
      </w:pPr>
      <w:r>
        <w:t>De Algemene Vergadering beraadslaagt en beslist over de aangelegenheden bedoeld bij artikel 15, §§ 1 en 3, van de wet van 6 augustus 1990 en volgens de modaliteiten vastgesteld in de artikelen 16, 17 en 18 van dezelfde wet, evenals over de aanvraag tot aansluiting van een ziekenfonds.</w:t>
      </w:r>
    </w:p>
    <w:p w14:paraId="02A87405" w14:textId="77777777" w:rsidR="00DA7A35" w:rsidRPr="00DA7A35" w:rsidRDefault="00DA7A35" w:rsidP="00DA7A35">
      <w:pPr>
        <w:spacing w:before="0" w:after="200"/>
      </w:pPr>
      <w:r>
        <w:rPr>
          <w:u w:val="single"/>
        </w:rPr>
        <w:t>Bevoegdheid van de Algemene Vergadering</w:t>
      </w:r>
      <w:r>
        <w:t>:</w:t>
      </w:r>
    </w:p>
    <w:p w14:paraId="137789F5" w14:textId="77777777" w:rsidR="00DA7A35" w:rsidRPr="00DA7A35" w:rsidRDefault="00DA7A35" w:rsidP="00DA7A35">
      <w:pPr>
        <w:spacing w:before="0" w:after="200"/>
      </w:pPr>
      <w:r>
        <w:t>De Algemene Vergadering beraadslaagt en neemt beslissingen op de volgende gebieden:</w:t>
      </w:r>
    </w:p>
    <w:p w14:paraId="6BF440F0" w14:textId="77777777" w:rsidR="00DA7A35" w:rsidRPr="00DA7A35" w:rsidRDefault="00DA7A35" w:rsidP="00B22817">
      <w:pPr>
        <w:numPr>
          <w:ilvl w:val="0"/>
          <w:numId w:val="10"/>
        </w:numPr>
        <w:spacing w:before="0" w:after="200"/>
        <w:ind w:left="567" w:hanging="283"/>
      </w:pPr>
      <w:r>
        <w:t>de statutenwijzigingen;</w:t>
      </w:r>
    </w:p>
    <w:p w14:paraId="146C2C3A" w14:textId="77777777" w:rsidR="00DA7A35" w:rsidRPr="00DA7A35" w:rsidRDefault="00DA7A35" w:rsidP="00B22817">
      <w:pPr>
        <w:numPr>
          <w:ilvl w:val="0"/>
          <w:numId w:val="10"/>
        </w:numPr>
        <w:spacing w:before="0" w:after="200"/>
        <w:ind w:left="567" w:hanging="283"/>
      </w:pPr>
      <w:r>
        <w:lastRenderedPageBreak/>
        <w:t>de verkiezing en de afzetting van de bestuurders;</w:t>
      </w:r>
    </w:p>
    <w:p w14:paraId="14E97C6C" w14:textId="77777777" w:rsidR="00DA7A35" w:rsidRPr="00994599" w:rsidRDefault="00DA7A35" w:rsidP="00B22817">
      <w:pPr>
        <w:numPr>
          <w:ilvl w:val="0"/>
          <w:numId w:val="10"/>
        </w:numPr>
        <w:spacing w:before="0" w:after="200"/>
        <w:ind w:left="567" w:hanging="283"/>
        <w:rPr>
          <w:color w:val="auto"/>
        </w:rPr>
      </w:pPr>
      <w:r w:rsidRPr="00994599">
        <w:t xml:space="preserve">de </w:t>
      </w:r>
      <w:r w:rsidRPr="00994599">
        <w:rPr>
          <w:color w:val="auto"/>
        </w:rPr>
        <w:t>goedkeuring van de begrotingen en jaarrekeningen;</w:t>
      </w:r>
    </w:p>
    <w:p w14:paraId="13A9CA59" w14:textId="16B0FFFB" w:rsidR="00790601" w:rsidRPr="00994599" w:rsidRDefault="00994599" w:rsidP="00303544">
      <w:pPr>
        <w:numPr>
          <w:ilvl w:val="0"/>
          <w:numId w:val="10"/>
        </w:numPr>
        <w:spacing w:before="0" w:after="200"/>
        <w:ind w:left="567" w:hanging="283"/>
        <w:rPr>
          <w:bCs/>
          <w:iCs/>
        </w:rPr>
      </w:pPr>
      <w:r>
        <w:rPr>
          <w:bCs/>
          <w:iCs/>
        </w:rPr>
        <w:t>Het</w:t>
      </w:r>
      <w:r w:rsidR="00790601" w:rsidRPr="00994599">
        <w:rPr>
          <w:bCs/>
          <w:iCs/>
        </w:rPr>
        <w:t xml:space="preserve"> </w:t>
      </w:r>
      <w:r w:rsidR="000A6682" w:rsidRPr="00994599">
        <w:rPr>
          <w:bCs/>
          <w:iCs/>
        </w:rPr>
        <w:t>bedrag van de zitpenningen die eventueel worden toegekend</w:t>
      </w:r>
      <w:r w:rsidR="00790601" w:rsidRPr="00994599">
        <w:rPr>
          <w:bCs/>
          <w:iCs/>
        </w:rPr>
        <w:t xml:space="preserve">, van de terugbetaling van kosten verbonden aan de uitvoering van het mandaat en de toekenning van een forfaitaire onkostenvergoeding voor deze kosten aan de bestuurders </w:t>
      </w:r>
      <w:r w:rsidR="000A6682" w:rsidRPr="00994599">
        <w:rPr>
          <w:bCs/>
          <w:iCs/>
        </w:rPr>
        <w:t xml:space="preserve">en de raadgevers </w:t>
      </w:r>
      <w:r>
        <w:rPr>
          <w:bCs/>
          <w:iCs/>
        </w:rPr>
        <w:t xml:space="preserve">van de raad van bestuur </w:t>
      </w:r>
      <w:r w:rsidR="000A6682" w:rsidRPr="00994599">
        <w:rPr>
          <w:bCs/>
          <w:iCs/>
        </w:rPr>
        <w:t xml:space="preserve">alsook </w:t>
      </w:r>
      <w:r w:rsidR="00790601" w:rsidRPr="00994599">
        <w:rPr>
          <w:bCs/>
          <w:iCs/>
        </w:rPr>
        <w:t xml:space="preserve">aan de leden </w:t>
      </w:r>
      <w:r w:rsidR="000A6682" w:rsidRPr="00994599">
        <w:rPr>
          <w:bCs/>
          <w:iCs/>
        </w:rPr>
        <w:t xml:space="preserve">en de raadgevers </w:t>
      </w:r>
      <w:r w:rsidR="00790601" w:rsidRPr="00994599">
        <w:rPr>
          <w:bCs/>
          <w:iCs/>
        </w:rPr>
        <w:t xml:space="preserve">van de algemene vergadering </w:t>
      </w:r>
      <w:r w:rsidR="00AC6379" w:rsidRPr="00994599">
        <w:rPr>
          <w:bCs/>
          <w:iCs/>
        </w:rPr>
        <w:t xml:space="preserve">en </w:t>
      </w:r>
      <w:r w:rsidR="00790601" w:rsidRPr="00994599">
        <w:rPr>
          <w:bCs/>
          <w:iCs/>
        </w:rPr>
        <w:t>aan de leden van elk comité bedoeld in artikel 23, § 2 van de wet van 6 augustus 1990.</w:t>
      </w:r>
    </w:p>
    <w:p w14:paraId="5C56FC6C" w14:textId="3C71B68C" w:rsidR="00DA7A35" w:rsidRDefault="00DA7A35" w:rsidP="00B22817">
      <w:pPr>
        <w:numPr>
          <w:ilvl w:val="0"/>
          <w:numId w:val="10"/>
        </w:numPr>
        <w:spacing w:before="0" w:after="200"/>
        <w:ind w:left="567" w:hanging="283"/>
      </w:pPr>
      <w:r>
        <w:t xml:space="preserve">de aanwijzing van één bedrijfsrevisor </w:t>
      </w:r>
    </w:p>
    <w:p w14:paraId="101E9620" w14:textId="2232A13A" w:rsidR="00DA7A35" w:rsidRPr="00994599" w:rsidRDefault="00994599" w:rsidP="00A13961">
      <w:pPr>
        <w:numPr>
          <w:ilvl w:val="0"/>
          <w:numId w:val="10"/>
        </w:numPr>
        <w:spacing w:before="0" w:after="200"/>
        <w:ind w:left="567" w:hanging="283"/>
      </w:pPr>
      <w:r>
        <w:t xml:space="preserve">De </w:t>
      </w:r>
      <w:r w:rsidR="00DA7A35">
        <w:t xml:space="preserve">samenwerking met de rechtspersonen van openbaar </w:t>
      </w:r>
      <w:r w:rsidR="00DA7A35" w:rsidRPr="00994599">
        <w:t>of privaatrecht</w:t>
      </w:r>
      <w:r w:rsidR="004B19B4" w:rsidRPr="00994599">
        <w:t>, bedoeld in artikel 43, § 1 van de wet van 6 augustus 1990</w:t>
      </w:r>
      <w:r w:rsidR="00DA7A35" w:rsidRPr="00994599">
        <w:t>;</w:t>
      </w:r>
    </w:p>
    <w:p w14:paraId="007209C5" w14:textId="77777777" w:rsidR="00DA7A35" w:rsidRPr="00DA7A35" w:rsidRDefault="00DA7A35" w:rsidP="00B22817">
      <w:pPr>
        <w:numPr>
          <w:ilvl w:val="0"/>
          <w:numId w:val="10"/>
        </w:numPr>
        <w:spacing w:before="0" w:after="200"/>
        <w:ind w:left="567" w:hanging="283"/>
      </w:pPr>
      <w:r>
        <w:t xml:space="preserve">de toetredingsaanvraag van een ziekenfonds; </w:t>
      </w:r>
    </w:p>
    <w:p w14:paraId="31ED6A43" w14:textId="43EFEC00" w:rsidR="00DA7A35" w:rsidRPr="00DA7A35" w:rsidRDefault="00DA7A35" w:rsidP="00B22817">
      <w:pPr>
        <w:numPr>
          <w:ilvl w:val="0"/>
          <w:numId w:val="10"/>
        </w:numPr>
        <w:spacing w:before="0" w:after="200"/>
        <w:ind w:left="567" w:hanging="283"/>
      </w:pPr>
      <w:r>
        <w:t xml:space="preserve">de samensmelting met een andere </w:t>
      </w:r>
      <w:r w:rsidR="00F30928">
        <w:t>m</w:t>
      </w:r>
      <w:r>
        <w:t xml:space="preserve">aatschappij van </w:t>
      </w:r>
      <w:r w:rsidR="00F30928">
        <w:t>o</w:t>
      </w:r>
      <w:r>
        <w:t xml:space="preserve">nderlinge </w:t>
      </w:r>
      <w:r w:rsidR="00F30928">
        <w:t>b</w:t>
      </w:r>
      <w:r>
        <w:t>ijstand met dezelfde doelstelling;</w:t>
      </w:r>
    </w:p>
    <w:p w14:paraId="7C125FCF" w14:textId="77777777" w:rsidR="00DA7A35" w:rsidRPr="00DA7A35" w:rsidRDefault="00DA7A35" w:rsidP="00B22817">
      <w:pPr>
        <w:numPr>
          <w:ilvl w:val="0"/>
          <w:numId w:val="10"/>
        </w:numPr>
        <w:spacing w:before="0" w:after="200"/>
        <w:ind w:left="567" w:hanging="283"/>
      </w:pPr>
      <w:r>
        <w:t>de ontbinding van de maatschappij;</w:t>
      </w:r>
    </w:p>
    <w:p w14:paraId="67F27AE0" w14:textId="77777777" w:rsidR="00DA7A35" w:rsidRPr="00DA7A35" w:rsidRDefault="00DA7A35" w:rsidP="00DA7A35">
      <w:pPr>
        <w:spacing w:before="0" w:after="200"/>
      </w:pPr>
      <w:r>
        <w:rPr>
          <w:u w:val="single"/>
        </w:rPr>
        <w:t>Aanwezigheid en stemming</w:t>
      </w:r>
      <w:r>
        <w:t>:</w:t>
      </w:r>
    </w:p>
    <w:p w14:paraId="5C60D08B" w14:textId="77777777" w:rsidR="00DA7A35" w:rsidRPr="00DA7A35" w:rsidRDefault="00DA7A35" w:rsidP="00B22817">
      <w:pPr>
        <w:numPr>
          <w:ilvl w:val="0"/>
          <w:numId w:val="16"/>
        </w:numPr>
        <w:spacing w:before="0" w:after="200"/>
      </w:pPr>
      <w:r>
        <w:t>De beslissingen worden op rechtsgeldige wijze genomen indien ten minste de helft van de afgevaardigden aanwezig of vertegenwoordigd is en indien de uitgedrukte stemmen bij gewone meerderheid uitgedrukt werden, behalve in de gevallen waarin de wet of deze statuten anders bepalen.</w:t>
      </w:r>
    </w:p>
    <w:p w14:paraId="092D574A" w14:textId="77777777" w:rsidR="00DA7A35" w:rsidRPr="00DA7A35" w:rsidRDefault="00DA7A35" w:rsidP="00DA7A35">
      <w:pPr>
        <w:spacing w:before="0" w:after="200"/>
      </w:pPr>
      <w:r>
        <w:t>De onthoudingen worden niet in aanmerking genomen voor de vaststelling van deze meerderheid.</w:t>
      </w:r>
    </w:p>
    <w:p w14:paraId="2B7A6FDA" w14:textId="1F4129FF" w:rsidR="00DA7A35" w:rsidRPr="00DA7A35" w:rsidRDefault="00DA7A35" w:rsidP="00B22817">
      <w:pPr>
        <w:numPr>
          <w:ilvl w:val="0"/>
          <w:numId w:val="16"/>
        </w:numPr>
        <w:spacing w:before="0" w:after="200"/>
      </w:pPr>
      <w:r>
        <w:t xml:space="preserve">Indien het vereiste aanwezigheidsquorum de eerste maal niet bereikt is, dan wordt er een tweede Algemene Vergadering bijeengeroepen. Op de agenda van deze Algemene Vergadering mogen enkel die punten ingeschreven worden, die al vermeld stonden op de agenda van de eerste Algemene Vergadering. Deze tweede Algemene Vergadering vergadert geldig, ongeacht het aantal aanwezige </w:t>
      </w:r>
      <w:r w:rsidR="00A53091" w:rsidRPr="00994599">
        <w:t>of vertegenwoordigde</w:t>
      </w:r>
      <w:r w:rsidR="00A53091">
        <w:t xml:space="preserve"> </w:t>
      </w:r>
      <w:r>
        <w:t>leden.</w:t>
      </w:r>
    </w:p>
    <w:p w14:paraId="1321B9FE" w14:textId="77777777" w:rsidR="00DA7A35" w:rsidRPr="00DA7A35" w:rsidRDefault="00DA7A35" w:rsidP="00DA7A35">
      <w:pPr>
        <w:spacing w:before="0" w:after="200"/>
      </w:pPr>
      <w:r>
        <w:t>De bestuurder die tevens lid is van de Algemene Vergadering mag niet deelnemen aan de bespreking en de stemming over zijn eigen afzetting. De personen die uitgesloten zijn van de stemming, worden niet in aanmerking genomen voor de berekening van het aanwezigheidsquorum voor het betrokken agendapunt.</w:t>
      </w:r>
    </w:p>
    <w:p w14:paraId="0FE8F6CE" w14:textId="77777777" w:rsidR="00DA7A35" w:rsidRPr="00DA7A35" w:rsidRDefault="00DA7A35" w:rsidP="00DA7A35">
      <w:pPr>
        <w:spacing w:before="0" w:after="200"/>
      </w:pPr>
      <w:r>
        <w:t xml:space="preserve">Een lid dat niet persoonlijk aan de Algemene Vergadering kan deelnemen, kan zich door middel van een schriftelijke volmacht laten vertegenwoordigen door een ander stemgerechtigd lid van de Algemene Vergadering. Elk lid van de Algemene Vergadering kan slechts houder zijn van één volmacht. </w:t>
      </w:r>
    </w:p>
    <w:p w14:paraId="7750F2C8" w14:textId="77777777" w:rsidR="00DA7A35" w:rsidRPr="00DA7A35" w:rsidRDefault="00DA7A35" w:rsidP="00DA7A35">
      <w:pPr>
        <w:spacing w:before="0" w:after="200"/>
      </w:pPr>
      <w:r>
        <w:t>Elk aanwezig en elk rechtsgeldig vertegenwoordigd lid van de Algemene Vergadering beschikt over een stem.</w:t>
      </w:r>
    </w:p>
    <w:p w14:paraId="777EDA77" w14:textId="77777777" w:rsidR="00DA7A35" w:rsidRPr="00DA7A35" w:rsidRDefault="00DA7A35" w:rsidP="00352EB6">
      <w:pPr>
        <w:pStyle w:val="Titre3"/>
      </w:pPr>
      <w:bookmarkStart w:id="40" w:name="_Toc531943435"/>
      <w:bookmarkStart w:id="41" w:name="_Toc105092543"/>
      <w:r>
        <w:t>Artikel 17</w:t>
      </w:r>
      <w:bookmarkEnd w:id="40"/>
      <w:bookmarkEnd w:id="41"/>
    </w:p>
    <w:p w14:paraId="588FF227" w14:textId="2CD2E57B" w:rsidR="00DA7A35" w:rsidRPr="00515ABE" w:rsidRDefault="00DA7A35" w:rsidP="00DA7A35">
      <w:pPr>
        <w:spacing w:before="0" w:after="200"/>
      </w:pPr>
      <w:r w:rsidRPr="00515ABE">
        <w:t>Conform de bepalingen van artikel 32 van de wet van 6 augustus 1990 benoemt de Algemene Vergadering een bedrijfsrevisor. De benoeming moet op straffe van nietigheid uitgevoerd worden op voorstel van de Landsbond van de Onafhankelijke Ziekenfondsen.</w:t>
      </w:r>
    </w:p>
    <w:p w14:paraId="48B42645" w14:textId="5C70446D" w:rsidR="00FF0096" w:rsidRPr="00515ABE" w:rsidRDefault="00FF0096" w:rsidP="00FF0096">
      <w:pPr>
        <w:spacing w:before="0" w:after="200"/>
      </w:pPr>
      <w:bookmarkStart w:id="42" w:name="_Hlk102724030"/>
      <w:r w:rsidRPr="00515ABE">
        <w:t xml:space="preserve">De benoeming van een erkende revisor voor de uitvoering van een revisormandaat moet vooraf door de Controledienst worden goedgekeurd. Behalve uitzonderlijke omstandigheden moet de </w:t>
      </w:r>
      <w:r w:rsidR="00F30928" w:rsidRPr="00515ABE">
        <w:t>r</w:t>
      </w:r>
      <w:r w:rsidRPr="00515ABE">
        <w:t xml:space="preserve">egionale </w:t>
      </w:r>
      <w:r w:rsidR="00F30928" w:rsidRPr="00515ABE">
        <w:t>m</w:t>
      </w:r>
      <w:r w:rsidRPr="00515ABE">
        <w:t xml:space="preserve">aatschappij van onderlinge bijstand of de Landsbond, op straffe van nietigheid, het akkoord van de </w:t>
      </w:r>
      <w:r w:rsidRPr="00515ABE">
        <w:lastRenderedPageBreak/>
        <w:t>Algemene Vergadering minstens één maand vóór de geplande datum voor het voorstel tot aanduiding vragen. In het geval van de benoeming van een bedrij</w:t>
      </w:r>
      <w:r w:rsidR="00841673" w:rsidRPr="00515ABE">
        <w:t>f</w:t>
      </w:r>
      <w:r w:rsidRPr="00515ABE">
        <w:t xml:space="preserve"> van revisoren heeft het verzoek om voorafgaande goedkeuring van de Controledienst tegelijkertijd betrekking op de erkende revisor(en) die namens en voor rekening van het bedrijf van revisoren de relevante controletaken zal (zullen) uitvoeren.</w:t>
      </w:r>
    </w:p>
    <w:p w14:paraId="422CF46A" w14:textId="77777777" w:rsidR="00FF0096" w:rsidRPr="00515ABE" w:rsidRDefault="00FF0096" w:rsidP="00FF0096">
      <w:pPr>
        <w:spacing w:before="0" w:after="200"/>
      </w:pPr>
      <w:r w:rsidRPr="00515ABE">
        <w:t>De aanduiding van de bedrijfsrevisor(en) mag, op straffe van nietigheid, pas uitgevoerd worden nadat de bezoldiging voor deze functie meegedeeld werd aan de Controledienst.</w:t>
      </w:r>
    </w:p>
    <w:p w14:paraId="51A96E0F" w14:textId="77777777" w:rsidR="00FF0096" w:rsidRPr="00515ABE" w:rsidRDefault="00FF0096" w:rsidP="00FF0096">
      <w:pPr>
        <w:spacing w:before="0" w:after="200"/>
      </w:pPr>
      <w:r w:rsidRPr="00515ABE">
        <w:t>De wijzigingen van deze bezoldiging worden eveneens meegedeeld aan de Controledienst, op straffe van nietigheid.</w:t>
      </w:r>
    </w:p>
    <w:bookmarkEnd w:id="42"/>
    <w:p w14:paraId="2549A3CD" w14:textId="31BA6FDC" w:rsidR="00DA7A35" w:rsidRPr="00515ABE" w:rsidRDefault="00DA7A35" w:rsidP="00DA7A35">
      <w:pPr>
        <w:spacing w:before="0" w:after="200"/>
      </w:pPr>
      <w:r w:rsidRPr="00515ABE">
        <w:t>De revisor brengt rapport uit aan de jaarlijkse Algemene Vergadering, die op haar dagorde de goedkeuring van de jaarrekening van het boekjaar heeft vermeld staan.</w:t>
      </w:r>
    </w:p>
    <w:p w14:paraId="151DBCF4" w14:textId="77777777" w:rsidR="00DA7A35" w:rsidRPr="00515ABE" w:rsidRDefault="00DA7A35" w:rsidP="00DA7A35">
      <w:pPr>
        <w:spacing w:before="0" w:after="200"/>
      </w:pPr>
      <w:r w:rsidRPr="00515ABE">
        <w:t>Het mandaat van de revisor is vastgesteld voor een hernieuwbare periode van drie jaar.</w:t>
      </w:r>
    </w:p>
    <w:p w14:paraId="30E68913" w14:textId="77777777" w:rsidR="00DA7A35" w:rsidRPr="00515ABE" w:rsidRDefault="00DA7A35" w:rsidP="00DA7A35">
      <w:pPr>
        <w:spacing w:before="0" w:after="200"/>
      </w:pPr>
      <w:r w:rsidRPr="00515ABE">
        <w:t xml:space="preserve">De revisor woont de Algemene Vergadering bij wanneer deze beraadslaagt over een door hem opgemaakt verslag. </w:t>
      </w:r>
    </w:p>
    <w:p w14:paraId="17256CBB" w14:textId="77777777" w:rsidR="00DA7A35" w:rsidRPr="00515ABE" w:rsidRDefault="00DA7A35" w:rsidP="00DA7A35">
      <w:pPr>
        <w:spacing w:before="0" w:after="200"/>
      </w:pPr>
      <w:r w:rsidRPr="00515ABE">
        <w:t>De revisor heeft het recht op de Algemene Vergadering het woord te voeren in verband met de vervulling van zijn taak.</w:t>
      </w:r>
    </w:p>
    <w:p w14:paraId="11C8F8B6" w14:textId="77777777" w:rsidR="00DA7A35" w:rsidRPr="00E76C23" w:rsidRDefault="00DA7A35" w:rsidP="00352EB6">
      <w:pPr>
        <w:pStyle w:val="Titre3"/>
        <w:rPr>
          <w:color w:val="auto"/>
        </w:rPr>
      </w:pPr>
      <w:bookmarkStart w:id="43" w:name="_Toc531943436"/>
      <w:bookmarkStart w:id="44" w:name="_Toc105092544"/>
      <w:r w:rsidRPr="00E76C23">
        <w:rPr>
          <w:color w:val="auto"/>
        </w:rPr>
        <w:t>Artikel 18</w:t>
      </w:r>
      <w:bookmarkEnd w:id="43"/>
      <w:bookmarkEnd w:id="44"/>
    </w:p>
    <w:p w14:paraId="65FA0920" w14:textId="7CF9A69F" w:rsidR="00DA7A35" w:rsidRPr="00515ABE" w:rsidRDefault="00DA7A35" w:rsidP="00DA7A35">
      <w:pPr>
        <w:spacing w:before="0" w:after="200"/>
        <w:rPr>
          <w:color w:val="auto"/>
        </w:rPr>
      </w:pPr>
      <w:r w:rsidRPr="00515ABE">
        <w:rPr>
          <w:color w:val="auto"/>
        </w:rPr>
        <w:t xml:space="preserve">Er is elk jaar een Algemene Vergadering bijzonder gewijd aan het overleggen en het goedkeuren van de rekeningen en het onderzoek omtrent de toestand van de </w:t>
      </w:r>
      <w:r w:rsidR="00841673" w:rsidRPr="00515ABE">
        <w:rPr>
          <w:color w:val="auto"/>
        </w:rPr>
        <w:t>regionale maatschappij van onderlinge bijstand</w:t>
      </w:r>
      <w:r w:rsidRPr="00515ABE">
        <w:rPr>
          <w:color w:val="auto"/>
        </w:rPr>
        <w:t xml:space="preserve">. De Raad van Bestuur brengt verslag uit over zijn bestuur, over de globale verrichtingen van het verlopen dienstjaar, en legt de jaarlijkse op 31 december afgesloten rekening van inkomsten en uitgaven voor. </w:t>
      </w:r>
    </w:p>
    <w:p w14:paraId="51A82805" w14:textId="2472DD19" w:rsidR="00C307E1" w:rsidRPr="00515ABE" w:rsidRDefault="00C307E1" w:rsidP="00C307E1">
      <w:pPr>
        <w:spacing w:before="0" w:after="200"/>
        <w:rPr>
          <w:color w:val="auto"/>
        </w:rPr>
      </w:pPr>
      <w:r w:rsidRPr="00515ABE">
        <w:rPr>
          <w:color w:val="auto"/>
        </w:rPr>
        <w:t>Elk lid van de Algemene Vergadering zal uiterlijk acht (8) dagen vóór de datum van de Algemene Vergadering in het bezit gesteld worden van documentatie, die de volgende gegevens omvat:</w:t>
      </w:r>
    </w:p>
    <w:p w14:paraId="3B1429AC" w14:textId="77777777" w:rsidR="00C307E1" w:rsidRPr="00515ABE" w:rsidRDefault="00C307E1" w:rsidP="00C307E1">
      <w:pPr>
        <w:numPr>
          <w:ilvl w:val="0"/>
          <w:numId w:val="18"/>
        </w:numPr>
        <w:spacing w:before="0" w:after="200"/>
        <w:rPr>
          <w:color w:val="auto"/>
        </w:rPr>
      </w:pPr>
      <w:r w:rsidRPr="00515ABE">
        <w:rPr>
          <w:color w:val="auto"/>
        </w:rPr>
        <w:t>het activiteitenverslag van het verstreken dienstjaar met een overzicht van de werking van de verschillende diensten</w:t>
      </w:r>
    </w:p>
    <w:p w14:paraId="0F8F8DDE" w14:textId="77777777" w:rsidR="00C307E1" w:rsidRPr="00515ABE" w:rsidRDefault="00C307E1" w:rsidP="00C307E1">
      <w:pPr>
        <w:numPr>
          <w:ilvl w:val="0"/>
          <w:numId w:val="18"/>
        </w:numPr>
        <w:spacing w:before="0" w:after="200"/>
        <w:rPr>
          <w:color w:val="auto"/>
        </w:rPr>
      </w:pPr>
      <w:r w:rsidRPr="00515ABE">
        <w:rPr>
          <w:color w:val="auto"/>
        </w:rPr>
        <w:t>de opbrengst van de bijdragen van de leden en hun wijze van bestemming, verdeeld over de verschillende diensten</w:t>
      </w:r>
    </w:p>
    <w:p w14:paraId="11424416" w14:textId="77777777" w:rsidR="00C307E1" w:rsidRPr="00515ABE" w:rsidRDefault="00C307E1" w:rsidP="00C307E1">
      <w:pPr>
        <w:numPr>
          <w:ilvl w:val="0"/>
          <w:numId w:val="18"/>
        </w:numPr>
        <w:spacing w:before="0" w:after="200"/>
        <w:rPr>
          <w:color w:val="auto"/>
        </w:rPr>
      </w:pPr>
      <w:r w:rsidRPr="00515ABE">
        <w:rPr>
          <w:color w:val="auto"/>
        </w:rPr>
        <w:t>het ontwerp van jaarrekeningen met inbegrip van de balans, de resultatenrekeningen en de uitleg, alsook het verslag van de revisor</w:t>
      </w:r>
    </w:p>
    <w:p w14:paraId="363AA994" w14:textId="77777777" w:rsidR="00C307E1" w:rsidRPr="00515ABE" w:rsidRDefault="00C307E1" w:rsidP="00C307E1">
      <w:pPr>
        <w:numPr>
          <w:ilvl w:val="0"/>
          <w:numId w:val="18"/>
        </w:numPr>
        <w:spacing w:before="0" w:after="200"/>
        <w:rPr>
          <w:color w:val="auto"/>
        </w:rPr>
      </w:pPr>
      <w:r w:rsidRPr="00515ABE">
        <w:rPr>
          <w:color w:val="auto"/>
        </w:rPr>
        <w:t>het ontwerp van begroting voor het volgende dienstjaar, dit zowel globaal als met splitsing over de verschillende diensten</w:t>
      </w:r>
    </w:p>
    <w:p w14:paraId="03886557" w14:textId="77777777" w:rsidR="00C307E1" w:rsidRPr="00515ABE" w:rsidRDefault="00C307E1" w:rsidP="00C307E1">
      <w:pPr>
        <w:numPr>
          <w:ilvl w:val="0"/>
          <w:numId w:val="18"/>
        </w:numPr>
        <w:spacing w:before="0" w:after="200"/>
        <w:rPr>
          <w:color w:val="auto"/>
        </w:rPr>
      </w:pPr>
      <w:r w:rsidRPr="00515ABE">
        <w:rPr>
          <w:color w:val="auto"/>
        </w:rPr>
        <w:t>het jaarverslag over de samenwerkingen met derden</w:t>
      </w:r>
    </w:p>
    <w:p w14:paraId="22A47487" w14:textId="77777777" w:rsidR="00C307E1" w:rsidRPr="00515ABE" w:rsidRDefault="00C307E1" w:rsidP="00C307E1">
      <w:pPr>
        <w:numPr>
          <w:ilvl w:val="0"/>
          <w:numId w:val="18"/>
        </w:numPr>
        <w:spacing w:before="0" w:after="200"/>
        <w:rPr>
          <w:color w:val="auto"/>
        </w:rPr>
      </w:pPr>
      <w:r w:rsidRPr="00515ABE">
        <w:rPr>
          <w:color w:val="auto"/>
        </w:rPr>
        <w:t>De voorstellen tot wijziging van de statuten</w:t>
      </w:r>
    </w:p>
    <w:p w14:paraId="563D70B9" w14:textId="1A17222E" w:rsidR="00C307E1" w:rsidRPr="00515ABE" w:rsidRDefault="00C307E1" w:rsidP="00C307E1">
      <w:pPr>
        <w:spacing w:before="0" w:after="200"/>
        <w:rPr>
          <w:color w:val="auto"/>
        </w:rPr>
      </w:pPr>
      <w:r w:rsidRPr="00515ABE">
        <w:rPr>
          <w:color w:val="auto"/>
        </w:rPr>
        <w:t>De beslissingen die de Raad van de Controledienst voor de ziekenfondsen sinds de vorige Algemene Vergadering heeft genomen betreffende statutenwijzigingen</w:t>
      </w:r>
    </w:p>
    <w:p w14:paraId="443CF481" w14:textId="2E64921A" w:rsidR="00DA7A35" w:rsidRPr="00515ABE" w:rsidRDefault="00DA7A35" w:rsidP="00DA7A35">
      <w:pPr>
        <w:spacing w:before="0" w:after="200"/>
        <w:rPr>
          <w:color w:val="auto"/>
        </w:rPr>
      </w:pPr>
      <w:r w:rsidRPr="00515ABE">
        <w:rPr>
          <w:color w:val="auto"/>
        </w:rPr>
        <w:t>De Raad van Bestuur kan, daarenboven, de Algemene Vergadering bijeenroepen wanneer hij het nodig acht. Hij is ertoe gehouden eveneens de Algemene Vergadering bijeen te roepen ten laatste binnen de 30 dagen op aanvraag van de Raad van Bestuur, ofwel op schriftelijk gemotiveerde aanvraag van ten minste een vijfde der effectieve leden</w:t>
      </w:r>
      <w:r w:rsidR="00917B4A" w:rsidRPr="00515ABE">
        <w:rPr>
          <w:color w:val="auto"/>
        </w:rPr>
        <w:t xml:space="preserve"> van de Algemene Vergadering</w:t>
      </w:r>
      <w:r w:rsidRPr="00515ABE">
        <w:rPr>
          <w:color w:val="auto"/>
        </w:rPr>
        <w:t>.</w:t>
      </w:r>
    </w:p>
    <w:p w14:paraId="717CD792" w14:textId="77777777" w:rsidR="00DA7A35" w:rsidRPr="00DA7A35" w:rsidRDefault="00DA7A35" w:rsidP="00352EB6">
      <w:pPr>
        <w:pStyle w:val="Titre3"/>
      </w:pPr>
      <w:bookmarkStart w:id="45" w:name="_Toc105092545"/>
      <w:r>
        <w:lastRenderedPageBreak/>
        <w:t>Artikel 18bis</w:t>
      </w:r>
      <w:bookmarkEnd w:id="45"/>
    </w:p>
    <w:p w14:paraId="5D66ECA8" w14:textId="77777777" w:rsidR="00DA7A35" w:rsidRPr="00DA7A35" w:rsidRDefault="00DA7A35" w:rsidP="00DA7A35">
      <w:pPr>
        <w:spacing w:before="0" w:after="200"/>
        <w:rPr>
          <w:bCs/>
          <w:iCs/>
        </w:rPr>
      </w:pPr>
      <w:r>
        <w:t>§ 1. De Algemene Vergadering wordt in principe met fysieke aanwezigheid georganiseerd.</w:t>
      </w:r>
    </w:p>
    <w:p w14:paraId="5091C32B" w14:textId="77777777" w:rsidR="00DA7A35" w:rsidRPr="00DA7A35" w:rsidRDefault="00DA7A35" w:rsidP="00DA7A35">
      <w:pPr>
        <w:spacing w:before="0" w:after="200"/>
        <w:rPr>
          <w:bCs/>
          <w:iCs/>
        </w:rPr>
      </w:pPr>
      <w:r>
        <w:t>Teneinde een zo groot mogelijk aantal verkozenen in staat te stellen deel te nemen aan de vergaderingen van de Algemene Vergadering, kan de Raad van Bestuur (of de Voorzitter in het kader van de bevoegdheden die aan hem gedelegeerd zijn) daarenboven in de volgende mogelijkheid voorzien om:</w:t>
      </w:r>
    </w:p>
    <w:p w14:paraId="02F9362C" w14:textId="77777777" w:rsidR="00DA7A35" w:rsidRPr="00DA7A35" w:rsidRDefault="00DA7A35" w:rsidP="00B22817">
      <w:pPr>
        <w:numPr>
          <w:ilvl w:val="0"/>
          <w:numId w:val="16"/>
        </w:numPr>
        <w:spacing w:before="0" w:after="200"/>
        <w:rPr>
          <w:b/>
          <w:i/>
        </w:rPr>
      </w:pPr>
      <w:r>
        <w:t>vanop afstand deel te nemen via videoconferentie</w:t>
      </w:r>
    </w:p>
    <w:p w14:paraId="2D9FD887" w14:textId="77777777" w:rsidR="00DA7A35" w:rsidRPr="00DA7A35" w:rsidRDefault="00DA7A35" w:rsidP="00B22817">
      <w:pPr>
        <w:numPr>
          <w:ilvl w:val="0"/>
          <w:numId w:val="16"/>
        </w:numPr>
        <w:spacing w:before="0" w:after="200"/>
        <w:rPr>
          <w:bCs/>
          <w:iCs/>
        </w:rPr>
      </w:pPr>
      <w:r>
        <w:t>vanop afstand te stemmen vóór de vergadering.</w:t>
      </w:r>
    </w:p>
    <w:p w14:paraId="684282C4" w14:textId="77777777" w:rsidR="00DA7A35" w:rsidRPr="00DA7A35" w:rsidRDefault="00DA7A35" w:rsidP="00DA7A35">
      <w:pPr>
        <w:spacing w:before="0" w:after="200"/>
        <w:rPr>
          <w:bCs/>
          <w:iCs/>
        </w:rPr>
      </w:pPr>
      <w:r>
        <w:t>De Raad van Bestuur ziet toe op de volgende punten:</w:t>
      </w:r>
    </w:p>
    <w:p w14:paraId="5A9F943C" w14:textId="77777777" w:rsidR="00DA7A35" w:rsidRPr="00DA7A35" w:rsidRDefault="00DA7A35" w:rsidP="00B22817">
      <w:pPr>
        <w:numPr>
          <w:ilvl w:val="0"/>
          <w:numId w:val="16"/>
        </w:numPr>
        <w:spacing w:before="0" w:after="200"/>
        <w:rPr>
          <w:bCs/>
          <w:iCs/>
        </w:rPr>
      </w:pPr>
      <w:r>
        <w:t>de veiligheid van het elektronische communicatiemiddel moet gegarandeerd zijn</w:t>
      </w:r>
    </w:p>
    <w:p w14:paraId="3706A561" w14:textId="77777777" w:rsidR="00DA7A35" w:rsidRPr="00DA7A35" w:rsidRDefault="00DA7A35" w:rsidP="00B22817">
      <w:pPr>
        <w:numPr>
          <w:ilvl w:val="0"/>
          <w:numId w:val="16"/>
        </w:numPr>
        <w:spacing w:before="0" w:after="200"/>
        <w:rPr>
          <w:bCs/>
          <w:iCs/>
        </w:rPr>
      </w:pPr>
      <w:r>
        <w:t>het moet mogelijk zijn om de hoedanigheid en de identiteit van de stemmende verkozenen te controleren.</w:t>
      </w:r>
    </w:p>
    <w:p w14:paraId="15033D14" w14:textId="77777777" w:rsidR="00DA7A35" w:rsidRPr="00DA7A35" w:rsidRDefault="00DA7A35" w:rsidP="00DA7A35">
      <w:pPr>
        <w:spacing w:before="0" w:after="200"/>
        <w:rPr>
          <w:bCs/>
          <w:iCs/>
        </w:rPr>
      </w:pPr>
      <w:r>
        <w:t>§ 2. In afwijking van § 1 kan en mag de Voorzitter, indien de Raad van Bestuur hem deze bevoegdheid heeft gedelegeerd, een vergadering van de Algemene Vergadering uitsluitend of gedeeltelijk per videoconferentie of via schriftelijke raadpleging organiseren wanneer uitzonderlijke omstandigheden of de urgentie zulks vereisen.</w:t>
      </w:r>
    </w:p>
    <w:p w14:paraId="384ADCA4" w14:textId="77777777" w:rsidR="00DA7A35" w:rsidRPr="00DA7A35" w:rsidRDefault="00DA7A35" w:rsidP="00DA7A35">
      <w:pPr>
        <w:spacing w:before="0" w:after="200"/>
        <w:rPr>
          <w:bCs/>
          <w:iCs/>
        </w:rPr>
      </w:pPr>
      <w:r>
        <w:t xml:space="preserve">Met ‘uitzonderlijke omstandigheden’ wordt bedoeld: ‘elke omstandigheid die een vergadering met fysieke aanwezigheid onmogelijk maakt of verbiedt’. </w:t>
      </w:r>
    </w:p>
    <w:p w14:paraId="2AFF5825" w14:textId="77777777" w:rsidR="00DA7A35" w:rsidRPr="00DA7A35" w:rsidRDefault="00DA7A35" w:rsidP="00DA7A35">
      <w:pPr>
        <w:spacing w:before="0" w:after="200"/>
        <w:rPr>
          <w:bCs/>
          <w:iCs/>
        </w:rPr>
      </w:pPr>
      <w:r>
        <w:t>Met ‘urgentie’ wordt bedoeld: ‘elke situatie waarin snel moet worden opgetreden om schade te voorkomen of om de termijn voor de beslissingname na te leven’.</w:t>
      </w:r>
    </w:p>
    <w:p w14:paraId="20E551BE" w14:textId="77777777" w:rsidR="00DA7A35" w:rsidRPr="00515ABE" w:rsidRDefault="00DA7A35" w:rsidP="00DA7A35">
      <w:pPr>
        <w:spacing w:before="0" w:after="200"/>
        <w:rPr>
          <w:bCs/>
          <w:iCs/>
        </w:rPr>
      </w:pPr>
      <w:r>
        <w:t xml:space="preserve">§ 3. De convocatietermijnen, het aanwezigheidsquorum en de vereiste meerderheid zoals voorzien in de wet van 6 augustus 1990 of deze statuten opdat de beraadslagingen van de Algemene Vergadering geldig </w:t>
      </w:r>
      <w:r w:rsidRPr="00515ABE">
        <w:t xml:space="preserve">zouden zijn, blijven van toepassing in de situaties bedoeld in § 1 en 2. </w:t>
      </w:r>
    </w:p>
    <w:p w14:paraId="187DB8BF" w14:textId="7079152E" w:rsidR="00DA7A35" w:rsidRPr="00515ABE" w:rsidRDefault="00DA7A35" w:rsidP="00DA7A35">
      <w:pPr>
        <w:spacing w:before="0" w:after="200"/>
      </w:pPr>
      <w:r w:rsidRPr="00515ABE">
        <w:t>Voor het te bereiken quorum, worden de verkozenen die aan de Algemene Vergadering deelnemen via videoconferentie of die hun stem per schriftelijke raadpl</w:t>
      </w:r>
      <w:r w:rsidR="00841673" w:rsidRPr="00515ABE">
        <w:t>e</w:t>
      </w:r>
      <w:r w:rsidRPr="00515ABE">
        <w:t xml:space="preserve">ging hebben meegedeeld of die vóór de vergadering op afstand hebben gestemd, geacht aanwezig te zijn op de vergadering. In een dergelijk geval hebben de verkozenen natuurlijk geen recht op een vergoeding voor hun reiskosten of maaltijden of </w:t>
      </w:r>
      <w:r w:rsidR="00AB4833" w:rsidRPr="00515ABE">
        <w:t xml:space="preserve">op </w:t>
      </w:r>
      <w:r w:rsidRPr="00515ABE">
        <w:t>forfaitaire vergoeding</w:t>
      </w:r>
      <w:r w:rsidR="00AB4833" w:rsidRPr="00515ABE">
        <w:t>en</w:t>
      </w:r>
      <w:r w:rsidRPr="00515ABE">
        <w:t xml:space="preserve">. </w:t>
      </w:r>
    </w:p>
    <w:p w14:paraId="2A253F3F" w14:textId="77777777" w:rsidR="00DA7A35" w:rsidRPr="00515ABE" w:rsidRDefault="00DA7A35" w:rsidP="00DA7A35">
      <w:pPr>
        <w:spacing w:before="0" w:after="200"/>
        <w:rPr>
          <w:bCs/>
          <w:iCs/>
        </w:rPr>
      </w:pPr>
      <w:r w:rsidRPr="00515ABE">
        <w:t xml:space="preserve">De statutaire bepalingen betreffende de mogelijkheid om een volmacht te geven, zijn eveneens van toepassing wanneer de vergadering per videoconferentie wordt gehouden overeenkomstig § 2, of voor de verkozenen die per videoconferentie aan de vergadering deelnemen overeenkomstig § 1. Wanneer de vergadering gehouden wordt via schriftelijke raadpleging, mogen geen volmachten gegeven worden. </w:t>
      </w:r>
    </w:p>
    <w:p w14:paraId="71F80EC7" w14:textId="77777777" w:rsidR="00DA7A35" w:rsidRPr="00515ABE" w:rsidRDefault="00DA7A35" w:rsidP="00DA7A35">
      <w:pPr>
        <w:spacing w:before="0" w:after="200"/>
        <w:rPr>
          <w:bCs/>
          <w:iCs/>
        </w:rPr>
      </w:pPr>
      <w:r w:rsidRPr="00515ABE">
        <w:t xml:space="preserve">§ 4. De uitnodiging voor de zitting van de Algemene Vergadering vermeldt de vergaderwijze en indien nodig, de uitzonderlijke omstandigheden en/of de urgentie die geleid hebben/heeft tot deze keuze. </w:t>
      </w:r>
    </w:p>
    <w:p w14:paraId="545BDFA7" w14:textId="77777777" w:rsidR="00DA7A35" w:rsidRPr="00515ABE" w:rsidRDefault="00DA7A35" w:rsidP="00DA7A35">
      <w:pPr>
        <w:spacing w:before="0" w:after="200"/>
        <w:rPr>
          <w:bCs/>
          <w:iCs/>
        </w:rPr>
      </w:pPr>
      <w:r w:rsidRPr="00515ABE">
        <w:t>Ze omschrijft, zo nodig, ook duidelijk en nauwkeurig de procedures om vanop afstand of schriftelijk deel te nemen, de mogelijkheid om te stemmen vóór de vergadering en of het al dan niet mogelijk is om een volmacht te geven aan een ander verkozen lid.</w:t>
      </w:r>
    </w:p>
    <w:p w14:paraId="639FF124" w14:textId="77777777" w:rsidR="00DA7A35" w:rsidRPr="00DA7A35" w:rsidRDefault="00DA7A35" w:rsidP="00DA7A35">
      <w:pPr>
        <w:spacing w:before="0" w:after="200"/>
        <w:rPr>
          <w:bCs/>
          <w:iCs/>
        </w:rPr>
      </w:pPr>
      <w:r>
        <w:t xml:space="preserve">§ 5. Wanneer de vergadering per videoconferentie wordt georganiseerd, moet het elektronische communicatiemiddel de verkozenen in staat stellen om rechtstreeks, gelijktijdig en ononderbroken kennis te nemen van de besprekingen in de Algemene Vergadering en hun stemrecht uit te oefenen over alle punten waarover de Algemene Vergadering zich moet uitspreken. Het elektronische </w:t>
      </w:r>
      <w:r>
        <w:lastRenderedPageBreak/>
        <w:t>communicatiemiddel moet de verkozenen ook in staat stellen om aan de beraadslagingen deel te nemen en vragen te stellen.</w:t>
      </w:r>
    </w:p>
    <w:p w14:paraId="09F2EC5D" w14:textId="77777777" w:rsidR="00DA7A35" w:rsidRPr="00DA7A35" w:rsidRDefault="00DA7A35" w:rsidP="00DA7A35">
      <w:pPr>
        <w:spacing w:before="0" w:after="200"/>
        <w:rPr>
          <w:bCs/>
          <w:iCs/>
        </w:rPr>
      </w:pPr>
      <w:r>
        <w:t>§ 6. Wanneer gekozen wordt voor een schriftelijke raadpleging:</w:t>
      </w:r>
    </w:p>
    <w:p w14:paraId="4762700B" w14:textId="77777777" w:rsidR="00DA7A35" w:rsidRPr="00061549" w:rsidRDefault="00DA7A35" w:rsidP="00B22817">
      <w:pPr>
        <w:numPr>
          <w:ilvl w:val="0"/>
          <w:numId w:val="16"/>
        </w:numPr>
        <w:spacing w:before="0" w:after="200"/>
      </w:pPr>
      <w:r>
        <w:t>bevat de uitnodiging de agenda van de vergadering, de redenen voor de schriftelijke raadpleging, de informatie die nodig is om vragen te kunnen uitwisselen en een stembiljet met de vermeldingen ‘ja’, ‘neen’ of ‘onthouding’</w:t>
      </w:r>
    </w:p>
    <w:p w14:paraId="2671420B" w14:textId="77777777" w:rsidR="00DA7A35" w:rsidRPr="00061549" w:rsidRDefault="00DA7A35" w:rsidP="00B22817">
      <w:pPr>
        <w:numPr>
          <w:ilvl w:val="0"/>
          <w:numId w:val="16"/>
        </w:numPr>
        <w:spacing w:before="0" w:after="200"/>
      </w:pPr>
      <w:r>
        <w:t>vermeldt de uitnodiging de termijn waarbinnen de stem moet worden meegedeeld, het postadres en/of elektronisch adres waarnaar de stembiljetten gestuurd moeten worden</w:t>
      </w:r>
    </w:p>
    <w:p w14:paraId="61FF76FC" w14:textId="77777777" w:rsidR="00DA7A35" w:rsidRPr="00DA7A35" w:rsidRDefault="00DA7A35" w:rsidP="00B22817">
      <w:pPr>
        <w:numPr>
          <w:ilvl w:val="0"/>
          <w:numId w:val="16"/>
        </w:numPr>
        <w:spacing w:before="0" w:after="200"/>
        <w:rPr>
          <w:bCs/>
          <w:iCs/>
        </w:rPr>
      </w:pPr>
      <w:r>
        <w:t>vermeldt de uitnodiging ook binnen welke termijn schriftelijk vragen mogen worden gesteld; de Raad van Bestuur ziet erop toe dat de antwoorden op de vragen beschikbaar zijn voor alle verkozenen zodat deze laatsten daar rekening mee kunnen houden bij de stemming en/of hun al uitgebrachte stem kunnen aanpassen in functie van deze vragen en antwoorden.</w:t>
      </w:r>
    </w:p>
    <w:p w14:paraId="20849D55" w14:textId="77777777" w:rsidR="00DA7A35" w:rsidRPr="00DA7A35" w:rsidRDefault="00DA7A35" w:rsidP="00DA7A35">
      <w:pPr>
        <w:spacing w:before="0" w:after="200"/>
        <w:rPr>
          <w:bCs/>
          <w:iCs/>
        </w:rPr>
      </w:pPr>
      <w:r>
        <w:t>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w:t>
      </w:r>
    </w:p>
    <w:p w14:paraId="1A947C0E" w14:textId="77777777" w:rsidR="00DA7A35" w:rsidRPr="00DA7A35" w:rsidRDefault="00DA7A35" w:rsidP="00DA7A35">
      <w:pPr>
        <w:spacing w:before="0" w:after="200"/>
        <w:rPr>
          <w:bCs/>
          <w:iCs/>
        </w:rPr>
      </w:pPr>
      <w:r>
        <w:t>Bij de schriftelijke procedure kunnen de leden tot vier werkdagen vóór de vergadering hun opmerkingen over en/of hun instemming met/afwijzing van de verschillende punten kenbaar maken. Een ontwerptekst van de notulen met de opmerkingen/goedkeuringen van de leden zal ter validering aan de leden worden bezorgd.</w:t>
      </w:r>
    </w:p>
    <w:p w14:paraId="4D67E513" w14:textId="77777777" w:rsidR="00DA7A35" w:rsidRPr="00DA7A35" w:rsidRDefault="00DA7A35" w:rsidP="00DA7A35">
      <w:pPr>
        <w:spacing w:before="0" w:after="200"/>
        <w:rPr>
          <w:bCs/>
          <w:iCs/>
        </w:rPr>
      </w:pPr>
      <w:r>
        <w:t xml:space="preserve">§ 7. De </w:t>
      </w:r>
      <w:r>
        <w:rPr>
          <w:u w:val="single"/>
        </w:rPr>
        <w:t>notulen</w:t>
      </w:r>
      <w:r>
        <w:t xml:space="preserve"> van de vergadering vermelden de vragen die gesteld werden en de opmerkingen die geformuleerd werden, alsook de antwoorden daarop, de stemmen die werden uitgebracht en de beslissingen die genomen werden, samen met:</w:t>
      </w:r>
    </w:p>
    <w:p w14:paraId="25CBE864" w14:textId="77777777" w:rsidR="00DA7A35" w:rsidRPr="00DA7A35" w:rsidRDefault="00DA7A35" w:rsidP="00B22817">
      <w:pPr>
        <w:numPr>
          <w:ilvl w:val="0"/>
          <w:numId w:val="3"/>
        </w:numPr>
        <w:spacing w:before="0" w:after="200"/>
        <w:ind w:left="567" w:hanging="283"/>
        <w:rPr>
          <w:bCs/>
          <w:iCs/>
        </w:rPr>
      </w:pPr>
      <w:r>
        <w:t>het aantal aanwezige verkozenen</w:t>
      </w:r>
    </w:p>
    <w:p w14:paraId="1A9EF9AE" w14:textId="77777777" w:rsidR="00DA7A35" w:rsidRPr="00DA7A35" w:rsidRDefault="00DA7A35" w:rsidP="00B22817">
      <w:pPr>
        <w:numPr>
          <w:ilvl w:val="0"/>
          <w:numId w:val="3"/>
        </w:numPr>
        <w:spacing w:before="0" w:after="200"/>
        <w:ind w:left="567" w:hanging="283"/>
        <w:rPr>
          <w:bCs/>
          <w:iCs/>
        </w:rPr>
      </w:pPr>
      <w:r>
        <w:t>indien van toepassing, het aantal verkozenen dat een volmacht gegeven heeft</w:t>
      </w:r>
    </w:p>
    <w:p w14:paraId="5FDD4846" w14:textId="77777777" w:rsidR="00DA7A35" w:rsidRPr="00DA7A35" w:rsidRDefault="00DA7A35" w:rsidP="00B22817">
      <w:pPr>
        <w:numPr>
          <w:ilvl w:val="0"/>
          <w:numId w:val="3"/>
        </w:numPr>
        <w:spacing w:before="0" w:after="200"/>
        <w:ind w:left="567" w:hanging="283"/>
        <w:rPr>
          <w:bCs/>
          <w:iCs/>
        </w:rPr>
      </w:pPr>
      <w:r>
        <w:t>het aantal afwezige en niet-vertegenwoordigde verkozenen</w:t>
      </w:r>
    </w:p>
    <w:p w14:paraId="472A8AE2" w14:textId="77777777" w:rsidR="00DA7A35" w:rsidRPr="00DA7A35" w:rsidRDefault="00DA7A35" w:rsidP="00B22817">
      <w:pPr>
        <w:numPr>
          <w:ilvl w:val="0"/>
          <w:numId w:val="3"/>
        </w:numPr>
        <w:spacing w:before="0" w:after="200"/>
        <w:ind w:left="567" w:hanging="283"/>
        <w:rPr>
          <w:bCs/>
          <w:iCs/>
        </w:rPr>
      </w:pPr>
      <w:r>
        <w:t>de vergaderwijze en indien nodig, de uitzonderlijke omstandigheden en/of de urgentie die geleid hebben/heeft tot deze keuze.</w:t>
      </w:r>
    </w:p>
    <w:p w14:paraId="461ED7B1" w14:textId="77777777" w:rsidR="00DA7A35" w:rsidRPr="00DA7A35" w:rsidRDefault="00DA7A35" w:rsidP="00B22817">
      <w:pPr>
        <w:numPr>
          <w:ilvl w:val="0"/>
          <w:numId w:val="3"/>
        </w:numPr>
        <w:spacing w:before="0" w:after="200"/>
        <w:ind w:left="567" w:hanging="283"/>
        <w:rPr>
          <w:bCs/>
          <w:iCs/>
        </w:rPr>
      </w:pPr>
      <w:r>
        <w:t>de eventuele technische problemen en incidenten die de elektronische deelname of stemming hebben verhinderd of verstoord</w:t>
      </w:r>
    </w:p>
    <w:p w14:paraId="2845881B" w14:textId="77777777" w:rsidR="00DA7A35" w:rsidRPr="00DA7A35" w:rsidRDefault="00DA7A35" w:rsidP="00B22817">
      <w:pPr>
        <w:numPr>
          <w:ilvl w:val="0"/>
          <w:numId w:val="3"/>
        </w:numPr>
        <w:spacing w:before="0" w:after="200"/>
        <w:ind w:left="567" w:hanging="283"/>
        <w:rPr>
          <w:bCs/>
          <w:iCs/>
        </w:rPr>
      </w:pPr>
      <w:r>
        <w:t>het aantal verkozenen dat via videoconferentie heeft deelgenomen en het aantal verkozenen dat fysiek aanwezig was</w:t>
      </w:r>
    </w:p>
    <w:p w14:paraId="0E832F61" w14:textId="77777777" w:rsidR="00DA7A35" w:rsidRPr="00DA7A35" w:rsidRDefault="00DA7A35" w:rsidP="00B22817">
      <w:pPr>
        <w:numPr>
          <w:ilvl w:val="0"/>
          <w:numId w:val="3"/>
        </w:numPr>
        <w:spacing w:before="0" w:after="200"/>
        <w:ind w:left="567" w:hanging="283"/>
        <w:rPr>
          <w:bCs/>
          <w:iCs/>
        </w:rPr>
      </w:pPr>
      <w:r>
        <w:t>indien van toepassing, het aantal verkozenen dat vanop afstand gestemd heeft vóór de vergadering.</w:t>
      </w:r>
    </w:p>
    <w:p w14:paraId="59BD5F39" w14:textId="77777777" w:rsidR="00DA7A35" w:rsidRPr="00DA7A35" w:rsidRDefault="00DA7A35" w:rsidP="00DA7A35">
      <w:pPr>
        <w:spacing w:before="0" w:after="200"/>
        <w:rPr>
          <w:bCs/>
          <w:iCs/>
        </w:rPr>
      </w:pPr>
      <w:r>
        <w:t>De notulen of de aanwezigheidslijst bevatten/bevat bovendien:</w:t>
      </w:r>
    </w:p>
    <w:p w14:paraId="50FAF662" w14:textId="77777777" w:rsidR="00DA7A35" w:rsidRPr="00DA7A35" w:rsidRDefault="00DA7A35" w:rsidP="00B22817">
      <w:pPr>
        <w:numPr>
          <w:ilvl w:val="0"/>
          <w:numId w:val="4"/>
        </w:numPr>
        <w:spacing w:before="0" w:after="200"/>
        <w:ind w:left="567" w:hanging="283"/>
        <w:rPr>
          <w:bCs/>
          <w:iCs/>
        </w:rPr>
      </w:pPr>
      <w:r>
        <w:t>de identiteit van de aanwezige verkozenen</w:t>
      </w:r>
    </w:p>
    <w:p w14:paraId="46CADDED" w14:textId="77777777" w:rsidR="00DA7A35" w:rsidRPr="00DA7A35" w:rsidRDefault="00DA7A35" w:rsidP="00B22817">
      <w:pPr>
        <w:numPr>
          <w:ilvl w:val="0"/>
          <w:numId w:val="4"/>
        </w:numPr>
        <w:spacing w:before="0" w:after="200"/>
        <w:ind w:left="567" w:hanging="283"/>
        <w:rPr>
          <w:bCs/>
          <w:iCs/>
        </w:rPr>
      </w:pPr>
      <w:r>
        <w:t>de identiteit van de verkozenen die een volmacht gegeven hebben en aan wie</w:t>
      </w:r>
    </w:p>
    <w:p w14:paraId="6FB09C25" w14:textId="77777777" w:rsidR="00DA7A35" w:rsidRPr="00DA7A35" w:rsidRDefault="00DA7A35" w:rsidP="00B22817">
      <w:pPr>
        <w:numPr>
          <w:ilvl w:val="0"/>
          <w:numId w:val="4"/>
        </w:numPr>
        <w:spacing w:before="0" w:after="200"/>
        <w:ind w:left="567" w:hanging="283"/>
        <w:rPr>
          <w:bCs/>
          <w:iCs/>
        </w:rPr>
      </w:pPr>
      <w:r>
        <w:t>de identiteit van de verkozenen die niet aanwezig en niet vertegenwoordigd waren</w:t>
      </w:r>
    </w:p>
    <w:p w14:paraId="6563297B" w14:textId="77777777" w:rsidR="00DA7A35" w:rsidRPr="00DA7A35" w:rsidRDefault="00DA7A35" w:rsidP="00B22817">
      <w:pPr>
        <w:numPr>
          <w:ilvl w:val="0"/>
          <w:numId w:val="4"/>
        </w:numPr>
        <w:spacing w:before="0" w:after="200"/>
        <w:ind w:left="567" w:hanging="283"/>
        <w:rPr>
          <w:bCs/>
          <w:iCs/>
        </w:rPr>
      </w:pPr>
      <w:r>
        <w:lastRenderedPageBreak/>
        <w:t>indien van toepassing, de identiteit van de verkozenen in functie van de manier waarop deelgenomen werd aan de vergadering (fysiek aanwezig, videoconference of schriftelijke raadpleging).</w:t>
      </w:r>
    </w:p>
    <w:p w14:paraId="283B3F35" w14:textId="77777777" w:rsidR="00DA7A35" w:rsidRPr="00DA7A35" w:rsidRDefault="00DA7A35" w:rsidP="00DA7A35">
      <w:pPr>
        <w:spacing w:before="0" w:after="200"/>
        <w:rPr>
          <w:bCs/>
          <w:iCs/>
        </w:rPr>
      </w:pPr>
      <w:r>
        <w:t xml:space="preserve">§ 8. De Raad van Bestuur kan de bijeenroeping van de Algemene Vergadering en de bevoegdheden, beoogd in de § 1, 2 en 6, delegeren conform de bepalingen van de wet van 6 augustus 1990. </w:t>
      </w:r>
    </w:p>
    <w:p w14:paraId="32B1BF12" w14:textId="5EC4710E" w:rsidR="00DA7A35" w:rsidRPr="00DA7A35" w:rsidRDefault="00DA7A35" w:rsidP="00352EB6">
      <w:pPr>
        <w:pStyle w:val="Titre2"/>
      </w:pPr>
      <w:bookmarkStart w:id="46" w:name="_Toc531943437"/>
      <w:bookmarkStart w:id="47" w:name="_Toc105092546"/>
      <w:r>
        <w:t>Afdeling 2: De Raad van Bestuur</w:t>
      </w:r>
      <w:bookmarkEnd w:id="46"/>
      <w:bookmarkEnd w:id="47"/>
    </w:p>
    <w:p w14:paraId="67FBEE2D" w14:textId="77777777" w:rsidR="00DA7A35" w:rsidRPr="00DA7A35" w:rsidRDefault="00DA7A35" w:rsidP="00352EB6">
      <w:pPr>
        <w:pStyle w:val="Titre3"/>
      </w:pPr>
      <w:bookmarkStart w:id="48" w:name="_Toc531943438"/>
      <w:bookmarkStart w:id="49" w:name="_Toc105092547"/>
      <w:r>
        <w:t>Artikel 19</w:t>
      </w:r>
      <w:bookmarkEnd w:id="48"/>
      <w:bookmarkEnd w:id="49"/>
    </w:p>
    <w:p w14:paraId="46ED2FFB" w14:textId="77777777" w:rsidR="00DA7A35" w:rsidRPr="00DA7A35" w:rsidRDefault="00DA7A35" w:rsidP="00DA7A35">
      <w:pPr>
        <w:spacing w:before="0" w:after="200"/>
      </w:pPr>
      <w:r>
        <w:t>De Raad van Bestuur wordt door de Algemene Vergadering verkozen voor een termijn van maximum zes jaar; hij wordt vernieuwd na elke vernieuwing van de Algemene Vergadering. Het mandaat van bestuurder is hernieuwbaar.</w:t>
      </w:r>
    </w:p>
    <w:p w14:paraId="554AAD40" w14:textId="77777777" w:rsidR="00DA7A35" w:rsidRPr="00DA7A35" w:rsidRDefault="00DA7A35" w:rsidP="00352EB6">
      <w:pPr>
        <w:pStyle w:val="Titre3"/>
      </w:pPr>
      <w:bookmarkStart w:id="50" w:name="_Toc531943439"/>
      <w:bookmarkStart w:id="51" w:name="_Toc105092548"/>
      <w:r>
        <w:t>Artikel 20</w:t>
      </w:r>
      <w:bookmarkEnd w:id="50"/>
      <w:bookmarkEnd w:id="51"/>
    </w:p>
    <w:p w14:paraId="2CE54DFD" w14:textId="77777777" w:rsidR="00DA7A35" w:rsidRPr="00515ABE" w:rsidRDefault="00DA7A35" w:rsidP="00DA7A35">
      <w:pPr>
        <w:spacing w:before="0" w:after="200"/>
      </w:pPr>
      <w:r w:rsidRPr="00515ABE">
        <w:t>Om lid te zijn van de Raad van Bestuur, moet men meerderjarig en van goed zedelijk gedrag  zijn. Het is niet vereist deel uit te maken van de Algemene Vergadering.</w:t>
      </w:r>
    </w:p>
    <w:p w14:paraId="2AAF87CC" w14:textId="184C68DF" w:rsidR="00155690" w:rsidRPr="00994599" w:rsidRDefault="00155690" w:rsidP="00155690">
      <w:pPr>
        <w:spacing w:before="120"/>
      </w:pPr>
      <w:r w:rsidRPr="00994599">
        <w:t xml:space="preserve">De Algemene Vergadering bepaalt het bedrag van de onkostenvergoedingen, de forfaitaire vergoedingen en het bedrag van de eventuele zitpenningen die toegekend kunnen worden aan de bestuurders en aan de  raadgevers en die verbonden zijn aan de deelname van de vergaderingen van de Raad van Bestuur en van de Comités die in haar schoot werden opgericht.  </w:t>
      </w:r>
    </w:p>
    <w:p w14:paraId="71081D75" w14:textId="77777777" w:rsidR="00155690" w:rsidRDefault="00155690" w:rsidP="00DA7A35">
      <w:pPr>
        <w:spacing w:before="0" w:after="200"/>
      </w:pPr>
    </w:p>
    <w:p w14:paraId="7E05363E" w14:textId="455F3885" w:rsidR="00DA7A35" w:rsidRPr="00515ABE" w:rsidRDefault="00DA7A35" w:rsidP="00DA7A35">
      <w:pPr>
        <w:spacing w:before="0" w:after="200"/>
      </w:pPr>
      <w:r w:rsidRPr="00515ABE">
        <w:t>Het bedrag van de toegekende zitpenningen en de wijze van vergoeding van de onkosten:</w:t>
      </w:r>
    </w:p>
    <w:p w14:paraId="28FEF0AB" w14:textId="77777777" w:rsidR="00DA7A35" w:rsidRPr="00515ABE" w:rsidRDefault="00DA7A35" w:rsidP="00B22817">
      <w:pPr>
        <w:numPr>
          <w:ilvl w:val="0"/>
          <w:numId w:val="11"/>
        </w:numPr>
        <w:spacing w:before="0" w:after="200"/>
        <w:ind w:left="567" w:hanging="283"/>
      </w:pPr>
      <w:r w:rsidRPr="00515ABE">
        <w:t>worden opgetekend in de notulen van de Algemene Vergadering waarin die beslissing werd genomen;</w:t>
      </w:r>
    </w:p>
    <w:p w14:paraId="7AC08C8E" w14:textId="683790A9" w:rsidR="00CE78A0" w:rsidRPr="00515ABE" w:rsidRDefault="00DA7A35" w:rsidP="00CE78A0">
      <w:pPr>
        <w:numPr>
          <w:ilvl w:val="0"/>
          <w:numId w:val="11"/>
        </w:numPr>
        <w:spacing w:before="0" w:after="200"/>
      </w:pPr>
      <w:r w:rsidRPr="00515ABE">
        <w:t xml:space="preserve">worden in de bijlagen van de statuten van de </w:t>
      </w:r>
      <w:r w:rsidR="00917B4A" w:rsidRPr="00515ABE">
        <w:t>r</w:t>
      </w:r>
      <w:r w:rsidRPr="00515ABE">
        <w:t xml:space="preserve">egionale </w:t>
      </w:r>
      <w:r w:rsidR="00917B4A" w:rsidRPr="00515ABE">
        <w:t>m</w:t>
      </w:r>
      <w:r w:rsidRPr="00515ABE">
        <w:t xml:space="preserve">aatschappij van </w:t>
      </w:r>
      <w:r w:rsidR="00917B4A" w:rsidRPr="00515ABE">
        <w:t>o</w:t>
      </w:r>
      <w:r w:rsidRPr="00515ABE">
        <w:t xml:space="preserve">nderlinge </w:t>
      </w:r>
      <w:r w:rsidR="00917B4A" w:rsidRPr="00515ABE">
        <w:t>b</w:t>
      </w:r>
      <w:r w:rsidRPr="00515ABE">
        <w:t>ijstand vermeld.</w:t>
      </w:r>
    </w:p>
    <w:p w14:paraId="5D601AC3" w14:textId="702E6864" w:rsidR="00CE78A0" w:rsidRPr="00515ABE" w:rsidRDefault="00CE78A0" w:rsidP="000B65B2">
      <w:pPr>
        <w:spacing w:before="0" w:after="200"/>
      </w:pPr>
      <w:r w:rsidRPr="00515ABE">
        <w:t>Deze toegekende bedragen moeten compatibel zijn met het voorwerp van de opdrachten en de afwezigheid van winstgevend doel van de regionale maatschappij van onderlinge bijstand.</w:t>
      </w:r>
    </w:p>
    <w:p w14:paraId="25BB5132" w14:textId="77777777" w:rsidR="00DA7A35" w:rsidRPr="00DA7A35" w:rsidRDefault="00DA7A35" w:rsidP="00352EB6">
      <w:pPr>
        <w:pStyle w:val="Titre3"/>
      </w:pPr>
      <w:bookmarkStart w:id="52" w:name="_Toc531943440"/>
      <w:bookmarkStart w:id="53" w:name="_Toc105092549"/>
      <w:r>
        <w:t>Artikel 21</w:t>
      </w:r>
      <w:bookmarkEnd w:id="52"/>
      <w:bookmarkEnd w:id="53"/>
    </w:p>
    <w:p w14:paraId="1E26B69F" w14:textId="3E904DCA" w:rsidR="00DA7A35" w:rsidRPr="00515ABE" w:rsidRDefault="00DA7A35" w:rsidP="00B22817">
      <w:pPr>
        <w:numPr>
          <w:ilvl w:val="0"/>
          <w:numId w:val="12"/>
        </w:numPr>
        <w:spacing w:before="0" w:after="200"/>
        <w:ind w:left="567" w:hanging="283"/>
      </w:pPr>
      <w:r w:rsidRPr="00515ABE">
        <w:t xml:space="preserve">De Raad van Bestuur is samengesteld uit maximaal 10 bestuurders, van wie maximaal 7 vertegenwoordigers van de ziekenfondsen die aangesloten zijn bij de </w:t>
      </w:r>
      <w:r w:rsidR="00917B4A" w:rsidRPr="00515ABE">
        <w:t>regionale maatschappij van onderlinge bijstand</w:t>
      </w:r>
      <w:r w:rsidRPr="00515ABE">
        <w:t xml:space="preserve">. </w:t>
      </w:r>
    </w:p>
    <w:p w14:paraId="4E38A1DD" w14:textId="7DB27B07" w:rsidR="00DA7A35" w:rsidRPr="00515ABE" w:rsidRDefault="00DA7A35" w:rsidP="00061549">
      <w:pPr>
        <w:spacing w:before="0" w:after="200"/>
        <w:ind w:left="567"/>
      </w:pPr>
      <w:r w:rsidRPr="00515ABE">
        <w:t xml:space="preserve">De Raad van Bestuur van de </w:t>
      </w:r>
      <w:r w:rsidR="00917B4A" w:rsidRPr="00515ABE">
        <w:t xml:space="preserve">regionale maatschappij van onderlinge bijstand </w:t>
      </w:r>
      <w:r w:rsidRPr="00515ABE">
        <w:t>is altijd samengesteld uit minimaal 5 bestuurders.</w:t>
      </w:r>
    </w:p>
    <w:p w14:paraId="6DA68CA6" w14:textId="77777777" w:rsidR="00DA7A35" w:rsidRPr="00515ABE" w:rsidRDefault="00DA7A35" w:rsidP="00B22817">
      <w:pPr>
        <w:numPr>
          <w:ilvl w:val="0"/>
          <w:numId w:val="12"/>
        </w:numPr>
        <w:spacing w:before="0" w:after="200"/>
        <w:ind w:left="567" w:hanging="283"/>
      </w:pPr>
      <w:r w:rsidRPr="00515ABE">
        <w:t>De mandaten van de vertegenwoordigers van de ziekenfondsen zijn proportioneel aan het ledental van die ziekenfondsen verdeeld. Elk ziekenfonds heeft recht op minstens 1 bestuurder voor zover er daadwerkelijk een kandidaat voorgedragen werd voor de verkiezing.</w:t>
      </w:r>
    </w:p>
    <w:p w14:paraId="296EB5B1" w14:textId="754D3F9B" w:rsidR="00DA7A35" w:rsidRPr="00515ABE" w:rsidRDefault="00DA7A35" w:rsidP="00061549">
      <w:pPr>
        <w:spacing w:before="0" w:after="200"/>
        <w:ind w:left="567"/>
      </w:pPr>
      <w:r w:rsidRPr="00515ABE">
        <w:t>De Landsbond van de Onafhankelijke Ziekenfondsen beschikt over 3 mandaten in de Raad van Bestuur, naast de mandaten van de ziekenfondsen.</w:t>
      </w:r>
      <w:r w:rsidR="00D64435" w:rsidRPr="00515ABE">
        <w:t xml:space="preserve"> Dit aantal mag evenwel niet meer bedragen dan 40 % van het aantal leden van de Raad van Bestuur</w:t>
      </w:r>
      <w:r w:rsidR="00D048A9" w:rsidRPr="00515ABE">
        <w:t>.</w:t>
      </w:r>
    </w:p>
    <w:p w14:paraId="173D04AB" w14:textId="3B300095" w:rsidR="00DA7A35" w:rsidRPr="00515ABE" w:rsidRDefault="00CE78A0" w:rsidP="00B22817">
      <w:pPr>
        <w:numPr>
          <w:ilvl w:val="0"/>
          <w:numId w:val="12"/>
        </w:numPr>
        <w:spacing w:before="0" w:after="200"/>
        <w:ind w:left="567" w:hanging="283"/>
      </w:pPr>
      <w:r w:rsidRPr="00515ABE">
        <w:t>Maximaal 75 % van de mandaten kan toegekend worden aan personen van eenzelfde geslacht.</w:t>
      </w:r>
    </w:p>
    <w:p w14:paraId="1AE8E4E5" w14:textId="0F93F9BD" w:rsidR="00DA7A35" w:rsidRPr="00515ABE" w:rsidRDefault="00DA7A35" w:rsidP="00B22817">
      <w:pPr>
        <w:numPr>
          <w:ilvl w:val="0"/>
          <w:numId w:val="12"/>
        </w:numPr>
        <w:spacing w:before="0" w:after="200"/>
        <w:ind w:left="567" w:hanging="283"/>
      </w:pPr>
      <w:r w:rsidRPr="00515ABE">
        <w:lastRenderedPageBreak/>
        <w:t xml:space="preserve">De Raad van Bestuur mag niet voor meer dan één </w:t>
      </w:r>
      <w:r w:rsidR="00A528F2" w:rsidRPr="00515ABE">
        <w:t>vier</w:t>
      </w:r>
      <w:r w:rsidRPr="00515ABE">
        <w:t xml:space="preserve">de zijn samengesteld uit personen die door de </w:t>
      </w:r>
      <w:r w:rsidR="00917B4A" w:rsidRPr="00515ABE">
        <w:t xml:space="preserve">regionale maatschappij van onderlinge bijstand </w:t>
      </w:r>
      <w:r w:rsidRPr="00515ABE">
        <w:t>worden bezoldigd.</w:t>
      </w:r>
    </w:p>
    <w:p w14:paraId="6F58A174" w14:textId="4E780B72" w:rsidR="00CE78A0" w:rsidRPr="00515ABE" w:rsidRDefault="00CE78A0" w:rsidP="00CE78A0">
      <w:pPr>
        <w:numPr>
          <w:ilvl w:val="0"/>
          <w:numId w:val="12"/>
        </w:numPr>
        <w:spacing w:before="0" w:after="200"/>
        <w:ind w:left="567" w:hanging="283"/>
      </w:pPr>
      <w:r w:rsidRPr="00515ABE">
        <w:t xml:space="preserve">De Raad van Bestuur van de </w:t>
      </w:r>
      <w:r w:rsidR="00AB4833" w:rsidRPr="00515ABE">
        <w:t>r</w:t>
      </w:r>
      <w:r w:rsidRPr="00515ABE">
        <w:t xml:space="preserve">egionale </w:t>
      </w:r>
      <w:r w:rsidR="00AB4833" w:rsidRPr="00515ABE">
        <w:t>m</w:t>
      </w:r>
      <w:r w:rsidRPr="00515ABE">
        <w:t>aatschappij van onderlinge bijstand mag een of meer onafhankelijke bestuurders in zijn midden hebben.</w:t>
      </w:r>
    </w:p>
    <w:p w14:paraId="3636DC7F" w14:textId="77777777" w:rsidR="00CE78A0" w:rsidRPr="00515ABE" w:rsidRDefault="00CE78A0" w:rsidP="00CE78A0">
      <w:pPr>
        <w:spacing w:before="0" w:after="200"/>
        <w:ind w:left="567"/>
      </w:pPr>
      <w:r w:rsidRPr="00515ABE">
        <w:t>Met ‘onafhankelijke bestuurder’ wordt bedoeld een bestuurder die bevoegd is in het domein van gezondheid en/of financiën en/of actuariaat en die aan de volgende voorwaarden voldoet:</w:t>
      </w:r>
    </w:p>
    <w:p w14:paraId="71B5C9A1" w14:textId="67D20D31" w:rsidR="00CE78A0" w:rsidRPr="00515ABE" w:rsidRDefault="00CE78A0" w:rsidP="00CE78A0">
      <w:pPr>
        <w:spacing w:before="0" w:after="200"/>
        <w:ind w:left="567"/>
      </w:pPr>
      <w:r w:rsidRPr="00515ABE">
        <w:t>1° geen personeelslid zijn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6 van de wet van 6 augustus 1990 betreffende de ziekenfondsen en de Landsbonden, waarbij een ziekenfonds aangesloten is of waarvan een aangesloten ziekenfonds een afdeling vormt</w:t>
      </w:r>
    </w:p>
    <w:p w14:paraId="660508FE" w14:textId="0050F13D" w:rsidR="00CE78A0" w:rsidRPr="00515ABE" w:rsidRDefault="00CE78A0" w:rsidP="00CE78A0">
      <w:pPr>
        <w:spacing w:before="0" w:after="200"/>
        <w:ind w:left="567"/>
      </w:pPr>
      <w:r w:rsidRPr="00515ABE">
        <w:t>2° geen mandaat uitoefenen als lid van de Algemene Vergadering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7 van de wet van 6 augustus 1990, waarbij een ziekenfonds aangesloten is of waarvan een aangesloten ziekenfonds een afdeling vormt</w:t>
      </w:r>
    </w:p>
    <w:p w14:paraId="6A36DA81" w14:textId="7F284204" w:rsidR="00CE78A0" w:rsidRPr="00515ABE" w:rsidRDefault="00CE78A0" w:rsidP="00CE78A0">
      <w:pPr>
        <w:spacing w:before="0" w:after="200"/>
        <w:ind w:left="567"/>
      </w:pPr>
      <w:r w:rsidRPr="00515ABE">
        <w:t xml:space="preserve">3° geen mandaat van bestuurder uitoefenen van de Landsbond waarbij de </w:t>
      </w:r>
      <w:r w:rsidR="00AB4833" w:rsidRPr="00515ABE">
        <w:t xml:space="preserve">regionale maatschappij van onderlinge bijstand </w:t>
      </w:r>
      <w:r w:rsidRPr="00515ABE">
        <w:t>aangesloten is, van een medisch-sociale instelling beoogd in artikel 20, § 3, van de wet van 6 augustus 1990 of van een natuurlijke of rechtspersoon waarmee een entiteit beoogd onder 1° samenwerkt in toepassing van artikel 43 van de wet van 6 augustus 1990.</w:t>
      </w:r>
    </w:p>
    <w:p w14:paraId="556965B9" w14:textId="6B2031FB" w:rsidR="00CE78A0" w:rsidRPr="00515ABE" w:rsidRDefault="00CE78A0" w:rsidP="00CE78A0">
      <w:pPr>
        <w:spacing w:before="0" w:after="200"/>
        <w:ind w:left="567"/>
      </w:pPr>
      <w:r w:rsidRPr="00515ABE">
        <w:t xml:space="preserve">4° Geen mandaat uitoefenen van onafhankelijk bestuurder van de Landsbond waarbij de </w:t>
      </w:r>
      <w:r w:rsidR="00AB4833" w:rsidRPr="00515ABE">
        <w:t xml:space="preserve">regionale maatschappij van onderlinge bijstand </w:t>
      </w:r>
      <w:r w:rsidRPr="00515ABE">
        <w:t>aangesloten is, en geen mandaat uitoefenen van onafhankelijk bestuurder in de zin van de wet van 13 maart 2016 over het statuut en het toezicht van de verzekerings- of herverzekeringsondernemingen in een verzekeringsmaatschappij van onderlinge bijstand zoals beoogd in artikel 43bis, § 5, of artikel 70, § 7, van de wet van 6 augustus 1990, waarbij een ziekenfonds aangesloten is of waarvan zij een afdeling vormt</w:t>
      </w:r>
      <w:r w:rsidRPr="00515ABE">
        <w:cr/>
      </w:r>
    </w:p>
    <w:p w14:paraId="47704266" w14:textId="77777777" w:rsidR="00CE78A0" w:rsidRPr="00515ABE" w:rsidRDefault="00CE78A0" w:rsidP="00CE78A0">
      <w:pPr>
        <w:spacing w:before="0" w:after="200"/>
        <w:ind w:left="567"/>
      </w:pPr>
      <w:r w:rsidRPr="00515ABE">
        <w:t>5° Zich niet in een van de volgende belangenconflicten bevinden:</w:t>
      </w:r>
    </w:p>
    <w:p w14:paraId="38B014E1" w14:textId="77777777" w:rsidR="00CE78A0" w:rsidRPr="00515ABE" w:rsidRDefault="00CE78A0" w:rsidP="00CE78A0">
      <w:pPr>
        <w:spacing w:before="0" w:after="200"/>
        <w:ind w:left="567" w:firstLine="720"/>
      </w:pPr>
      <w:r w:rsidRPr="00515ABE">
        <w:t xml:space="preserve">a) van een entiteit, rechtspersoon of natuurlijke persoon als bedoeld in de punten 1 tot en met 4 een aanzienlijk voordeel van financiële aard hebben verkregen </w:t>
      </w:r>
    </w:p>
    <w:p w14:paraId="561DBCB3" w14:textId="0E39CC3C" w:rsidR="00CE78A0" w:rsidRPr="00515ABE" w:rsidRDefault="00493162" w:rsidP="00CE78A0">
      <w:pPr>
        <w:spacing w:before="0" w:after="200"/>
        <w:ind w:left="567" w:firstLine="720"/>
      </w:pPr>
      <w:r>
        <w:t>b)</w:t>
      </w:r>
      <w:r w:rsidR="00CE78A0" w:rsidRPr="00515ABE">
        <w:t xml:space="preserve"> een significante commerciële relatie, in de zin van artikel 15, 94°, van voornoemde wet van 13 maart 2016, hebben of gehad hebben met een entiteit, rechtspersoon of natuurlijke persoon bedoeld in de punten 1 tot en met 4</w:t>
      </w:r>
    </w:p>
    <w:p w14:paraId="4DDD0B60" w14:textId="77777777" w:rsidR="00CE78A0" w:rsidRPr="00515ABE" w:rsidRDefault="00CE78A0" w:rsidP="00CE78A0">
      <w:pPr>
        <w:spacing w:before="0" w:after="200"/>
        <w:ind w:left="567" w:firstLine="720"/>
      </w:pPr>
      <w:r w:rsidRPr="00515ABE">
        <w:t>c) een echtgenoot, een wettelijk samenwonende partner of een verwant of bloedverwant tot in de tweede graad zijn van een persoon die in een situatie als bedoeld onder a) of b) verkeert.</w:t>
      </w:r>
    </w:p>
    <w:p w14:paraId="340A2E61" w14:textId="77777777" w:rsidR="00CE78A0" w:rsidRPr="00515ABE" w:rsidRDefault="00CE78A0" w:rsidP="00CE78A0">
      <w:pPr>
        <w:spacing w:before="0" w:after="200"/>
        <w:ind w:left="567"/>
      </w:pPr>
      <w:r w:rsidRPr="00515ABE">
        <w:t>Om onafhankelijk bestuurder te blijven in de regionale maatschappij van onderlinge bijstand moet de betrokkene blijven voldoen aan de voorwaarden uit voorgaande paragraaf.</w:t>
      </w:r>
    </w:p>
    <w:p w14:paraId="05A2042D" w14:textId="77777777" w:rsidR="00CE78A0" w:rsidRPr="00515ABE" w:rsidRDefault="00CE78A0" w:rsidP="00CE78A0">
      <w:pPr>
        <w:spacing w:before="0" w:after="200"/>
        <w:ind w:left="567"/>
      </w:pPr>
      <w:r w:rsidRPr="00515ABE">
        <w:t>Het mandaat van onafhankelijk bestuurder kan vernieuwd worden bij de volgende ziekenfondsverkiezingen.</w:t>
      </w:r>
    </w:p>
    <w:p w14:paraId="3386EA05" w14:textId="07241D69" w:rsidR="00CE78A0" w:rsidRPr="00515ABE" w:rsidRDefault="00CE78A0" w:rsidP="00CE78A0">
      <w:pPr>
        <w:spacing w:before="0" w:after="200"/>
        <w:ind w:left="567"/>
      </w:pPr>
      <w:r w:rsidRPr="00515ABE">
        <w:t xml:space="preserve">Onafhankelijke bestuurders worden niet meegeteld voor de toepassing van </w:t>
      </w:r>
      <w:r w:rsidRPr="00515ABE">
        <w:rPr>
          <w:strike/>
        </w:rPr>
        <w:t>de voorgaande alinea</w:t>
      </w:r>
      <w:r w:rsidR="00D048A9" w:rsidRPr="00515ABE">
        <w:rPr>
          <w:strike/>
        </w:rPr>
        <w:t xml:space="preserve"> </w:t>
      </w:r>
      <w:r w:rsidR="00D64435" w:rsidRPr="00515ABE">
        <w:t>punten 2 en 3 van dit artikel</w:t>
      </w:r>
      <w:r w:rsidRPr="00515ABE">
        <w:t>.</w:t>
      </w:r>
    </w:p>
    <w:p w14:paraId="0459427E" w14:textId="77777777" w:rsidR="00CE78A0" w:rsidRPr="00A528F2" w:rsidRDefault="00CE78A0" w:rsidP="000B65B2">
      <w:pPr>
        <w:spacing w:before="0" w:after="200"/>
        <w:ind w:left="567"/>
      </w:pPr>
    </w:p>
    <w:p w14:paraId="73A1F7AF" w14:textId="77777777" w:rsidR="00DA7A35" w:rsidRPr="00DA7A35" w:rsidRDefault="00DA7A35" w:rsidP="00352EB6">
      <w:pPr>
        <w:pStyle w:val="Titre3"/>
      </w:pPr>
      <w:bookmarkStart w:id="54" w:name="_Toc531943441"/>
      <w:bookmarkStart w:id="55" w:name="_Toc105092550"/>
      <w:r>
        <w:t>Artikel 22</w:t>
      </w:r>
      <w:bookmarkEnd w:id="54"/>
      <w:bookmarkEnd w:id="55"/>
    </w:p>
    <w:p w14:paraId="20B07CEE" w14:textId="78D172C6" w:rsidR="00CE78A0" w:rsidRPr="00A528F2" w:rsidRDefault="00CE78A0" w:rsidP="00CE78A0">
      <w:pPr>
        <w:spacing w:before="0" w:after="200"/>
        <w:rPr>
          <w:bCs/>
          <w:iCs/>
          <w:color w:val="auto"/>
        </w:rPr>
      </w:pPr>
      <w:r w:rsidRPr="00A528F2">
        <w:rPr>
          <w:bCs/>
          <w:iCs/>
          <w:color w:val="auto"/>
        </w:rPr>
        <w:t xml:space="preserve">§ 1 - Zonder afbreuk te doen aan het recht van de leden van de Algemene Vergadering van de </w:t>
      </w:r>
      <w:r w:rsidR="001C1F55" w:rsidRPr="00A528F2">
        <w:rPr>
          <w:bCs/>
          <w:iCs/>
          <w:color w:val="auto"/>
        </w:rPr>
        <w:t xml:space="preserve">regionale maatschappij van onderlinge bijstand </w:t>
      </w:r>
      <w:r w:rsidRPr="00A528F2">
        <w:rPr>
          <w:bCs/>
          <w:iCs/>
          <w:color w:val="auto"/>
        </w:rPr>
        <w:t xml:space="preserve">om zich kandidaat te stellen voor een ander mandaat dan dat van onafhankelijk bestuurder, ofwel spontaan, ofwel als reactie op een eventuele oproep voor kandidaten, mag de Raad van Bestuur van de </w:t>
      </w:r>
      <w:r w:rsidR="001C1F55" w:rsidRPr="00A528F2">
        <w:rPr>
          <w:bCs/>
          <w:iCs/>
          <w:color w:val="auto"/>
        </w:rPr>
        <w:t xml:space="preserve">regionale maatschappij van onderlinge bijstand </w:t>
      </w:r>
      <w:r w:rsidRPr="00A528F2">
        <w:rPr>
          <w:bCs/>
          <w:iCs/>
          <w:color w:val="auto"/>
        </w:rPr>
        <w:t xml:space="preserve">kandidaten voorstellen aan de Algemene Vergadering. </w:t>
      </w:r>
    </w:p>
    <w:p w14:paraId="2DB56D9C" w14:textId="79F05C14" w:rsidR="00CE78A0" w:rsidRPr="00A528F2" w:rsidRDefault="00CE78A0" w:rsidP="00CE78A0">
      <w:pPr>
        <w:spacing w:before="0" w:after="200"/>
        <w:rPr>
          <w:bCs/>
          <w:iCs/>
          <w:color w:val="auto"/>
        </w:rPr>
      </w:pPr>
      <w:r w:rsidRPr="00A528F2">
        <w:rPr>
          <w:bCs/>
          <w:iCs/>
          <w:color w:val="auto"/>
        </w:rPr>
        <w:t xml:space="preserve">De kandidaturen van de leden van de Algemene Vergadering van de </w:t>
      </w:r>
      <w:r w:rsidR="001C1F55" w:rsidRPr="00A528F2">
        <w:rPr>
          <w:bCs/>
          <w:iCs/>
          <w:color w:val="auto"/>
        </w:rPr>
        <w:t xml:space="preserve">regionale maatschappij van onderlinge bijstand </w:t>
      </w:r>
      <w:r w:rsidRPr="00A528F2">
        <w:rPr>
          <w:bCs/>
          <w:iCs/>
          <w:color w:val="auto"/>
        </w:rPr>
        <w:t xml:space="preserve">zijn gericht aan de voorzitter van de Raad van Bestuur van de </w:t>
      </w:r>
      <w:r w:rsidR="001C1F55" w:rsidRPr="00A528F2">
        <w:rPr>
          <w:bCs/>
          <w:iCs/>
          <w:color w:val="auto"/>
        </w:rPr>
        <w:t xml:space="preserve">regionale maatschappij van onderlinge bijstand </w:t>
      </w:r>
      <w:r w:rsidRPr="00A528F2">
        <w:rPr>
          <w:bCs/>
          <w:iCs/>
          <w:color w:val="auto"/>
        </w:rPr>
        <w:t xml:space="preserve">via aangetekende brief ten laatste 15 dagen vóór de Algemene Vergadering van de </w:t>
      </w:r>
      <w:r w:rsidR="001C1F55" w:rsidRPr="00A528F2">
        <w:rPr>
          <w:bCs/>
          <w:iCs/>
          <w:color w:val="auto"/>
        </w:rPr>
        <w:t xml:space="preserve">regionale maatschappij van onderlinge bijstand </w:t>
      </w:r>
      <w:r w:rsidRPr="00A528F2">
        <w:rPr>
          <w:bCs/>
          <w:iCs/>
          <w:color w:val="auto"/>
        </w:rPr>
        <w:t>die instaat voor de verkiezing. De poststempel geldt als bewijs.</w:t>
      </w:r>
    </w:p>
    <w:p w14:paraId="243AC786" w14:textId="26AE9DDC" w:rsidR="00CE78A0" w:rsidRPr="00A528F2" w:rsidRDefault="00CE78A0" w:rsidP="00CE78A0">
      <w:pPr>
        <w:spacing w:before="0" w:after="200"/>
        <w:rPr>
          <w:bCs/>
          <w:iCs/>
          <w:color w:val="auto"/>
        </w:rPr>
      </w:pPr>
      <w:r w:rsidRPr="00A528F2">
        <w:rPr>
          <w:bCs/>
          <w:iCs/>
          <w:color w:val="auto"/>
        </w:rPr>
        <w:t xml:space="preserve">De Raad van Bestuur van elk ziekenfonds dat vertegenwoordigd wil worden in de Raad van Bestuur van de </w:t>
      </w:r>
      <w:r w:rsidR="001C1F55" w:rsidRPr="00A528F2">
        <w:rPr>
          <w:bCs/>
          <w:iCs/>
          <w:color w:val="auto"/>
        </w:rPr>
        <w:t>regionale maatschappij van onderlinge bijstand</w:t>
      </w:r>
      <w:r w:rsidRPr="00A528F2">
        <w:rPr>
          <w:bCs/>
          <w:iCs/>
          <w:color w:val="auto"/>
        </w:rPr>
        <w:t xml:space="preserve">, mag eveneens zijn kandidaten voorstellen. Die kandidaten worden aan dezelfde kieslijst toegevoegd. </w:t>
      </w:r>
    </w:p>
    <w:p w14:paraId="7E052EF3" w14:textId="2EE3958C" w:rsidR="00CE78A0" w:rsidRPr="00A528F2" w:rsidRDefault="00CE78A0" w:rsidP="00CE78A0">
      <w:pPr>
        <w:spacing w:before="0" w:after="200"/>
        <w:rPr>
          <w:bCs/>
          <w:iCs/>
          <w:color w:val="auto"/>
        </w:rPr>
      </w:pPr>
      <w:r w:rsidRPr="00A528F2">
        <w:rPr>
          <w:bCs/>
          <w:iCs/>
          <w:color w:val="auto"/>
        </w:rPr>
        <w:t xml:space="preserve">Voor het mandaat van onafhankelijk bestuurder mogen spontane kandidaturen eveneens aanvaard worden, alsook kandidaturen die ingediend worden naar aanleiding van een aankondiging door de </w:t>
      </w:r>
      <w:r w:rsidR="001C1F55" w:rsidRPr="00A528F2">
        <w:rPr>
          <w:bCs/>
          <w:iCs/>
          <w:color w:val="auto"/>
        </w:rPr>
        <w:t>regionale maatschappij van onderlinge bijstand</w:t>
      </w:r>
      <w:r w:rsidRPr="00A528F2">
        <w:rPr>
          <w:bCs/>
          <w:iCs/>
          <w:color w:val="auto"/>
        </w:rPr>
        <w:t xml:space="preserve">. </w:t>
      </w:r>
    </w:p>
    <w:p w14:paraId="27E7273A" w14:textId="78EEAFFC" w:rsidR="00CE78A0" w:rsidRPr="00A528F2" w:rsidRDefault="00CE78A0" w:rsidP="00CE78A0">
      <w:pPr>
        <w:spacing w:before="0" w:after="200"/>
        <w:rPr>
          <w:bCs/>
          <w:iCs/>
          <w:color w:val="auto"/>
        </w:rPr>
      </w:pPr>
      <w:r w:rsidRPr="00A528F2">
        <w:rPr>
          <w:bCs/>
          <w:iCs/>
          <w:color w:val="auto"/>
        </w:rPr>
        <w:t xml:space="preserve">§ 2 - De Raad van Bestuur van de </w:t>
      </w:r>
      <w:r w:rsidR="001C1F55" w:rsidRPr="00A528F2">
        <w:rPr>
          <w:bCs/>
          <w:iCs/>
          <w:color w:val="auto"/>
        </w:rPr>
        <w:t xml:space="preserve">regionale maatschappij van onderlinge bijstand </w:t>
      </w:r>
      <w:r w:rsidRPr="00A528F2">
        <w:rPr>
          <w:bCs/>
          <w:iCs/>
          <w:color w:val="auto"/>
        </w:rPr>
        <w:t>wordt verkozen door de Algemene Vergadering volgens de voorwaarden uit artikel 18 van de wet van 6 augustus 1990, na kennis te hebben genomen van de motivering die desgevallend bij de kandidaturen gevoegd is.</w:t>
      </w:r>
    </w:p>
    <w:p w14:paraId="69D894CA" w14:textId="77777777" w:rsidR="00CE78A0" w:rsidRPr="00A528F2" w:rsidRDefault="00CE78A0" w:rsidP="00CE78A0">
      <w:pPr>
        <w:spacing w:before="0" w:after="200"/>
        <w:rPr>
          <w:bCs/>
          <w:iCs/>
          <w:color w:val="auto"/>
        </w:rPr>
      </w:pPr>
      <w:r w:rsidRPr="00A528F2">
        <w:rPr>
          <w:bCs/>
          <w:iCs/>
          <w:color w:val="auto"/>
        </w:rPr>
        <w:t>De onafhankelijke bestuurders worden, in voorkomend geval, verkozen op basis van een lijst van alle kandidaten die voldoen aan de voorwaarden om in die hoedanigheid te worden verkozen, vóór de verkiezing van de andere bestuurders.</w:t>
      </w:r>
    </w:p>
    <w:p w14:paraId="34D0F67B" w14:textId="77E25B3E" w:rsidR="00CE78A0" w:rsidRPr="00A528F2" w:rsidRDefault="00CE78A0" w:rsidP="00CE78A0">
      <w:pPr>
        <w:spacing w:before="0" w:after="200"/>
        <w:rPr>
          <w:bCs/>
          <w:iCs/>
          <w:color w:val="auto"/>
        </w:rPr>
      </w:pPr>
      <w:r w:rsidRPr="00A528F2">
        <w:rPr>
          <w:bCs/>
          <w:iCs/>
          <w:color w:val="auto"/>
        </w:rPr>
        <w:t>Alle andere kandidaten worden op dezelfde kieslijst</w:t>
      </w:r>
      <w:r w:rsidR="001C1F55" w:rsidRPr="00A528F2">
        <w:rPr>
          <w:bCs/>
          <w:iCs/>
          <w:color w:val="auto"/>
        </w:rPr>
        <w:t xml:space="preserve"> </w:t>
      </w:r>
      <w:r w:rsidRPr="00A528F2">
        <w:rPr>
          <w:bCs/>
          <w:iCs/>
          <w:color w:val="auto"/>
        </w:rPr>
        <w:t>geplaatst, ingedeeld naar het ziekenfonds dat zij vertegenwoordigen en, in voorkomend geval, indien zij de aangesloten ziekenfondsen niet vertegenwoordigen.</w:t>
      </w:r>
    </w:p>
    <w:p w14:paraId="4F8C9224" w14:textId="77777777" w:rsidR="00CE78A0" w:rsidRPr="00A528F2" w:rsidRDefault="00CE78A0" w:rsidP="00CE78A0">
      <w:pPr>
        <w:spacing w:before="0" w:after="200"/>
        <w:rPr>
          <w:bCs/>
          <w:iCs/>
          <w:color w:val="auto"/>
        </w:rPr>
      </w:pPr>
      <w:r w:rsidRPr="00A528F2">
        <w:rPr>
          <w:bCs/>
          <w:iCs/>
          <w:color w:val="auto"/>
        </w:rPr>
        <w:t>De kandidaten verschijnen in alfabetische volgorde op de lijst: de voorzitter van de Raad van Bestuur kiest door loting de letter waarmee deze alfabetische volgorde begint.</w:t>
      </w:r>
    </w:p>
    <w:p w14:paraId="5ECF5787" w14:textId="77777777" w:rsidR="00CE78A0" w:rsidRPr="00A528F2" w:rsidRDefault="00CE78A0" w:rsidP="00CE78A0">
      <w:pPr>
        <w:spacing w:before="0" w:after="200"/>
        <w:rPr>
          <w:bCs/>
          <w:iCs/>
          <w:color w:val="auto"/>
        </w:rPr>
      </w:pPr>
      <w:r w:rsidRPr="00A528F2">
        <w:rPr>
          <w:bCs/>
          <w:iCs/>
          <w:color w:val="auto"/>
        </w:rPr>
        <w:t>De stemming is geheim.</w:t>
      </w:r>
    </w:p>
    <w:p w14:paraId="535DB7D3" w14:textId="77777777" w:rsidR="00CE78A0" w:rsidRPr="00A528F2" w:rsidRDefault="00CE78A0" w:rsidP="00CE78A0">
      <w:pPr>
        <w:spacing w:before="0" w:after="200"/>
        <w:rPr>
          <w:bCs/>
          <w:iCs/>
          <w:color w:val="auto"/>
        </w:rPr>
      </w:pPr>
      <w:r w:rsidRPr="00A528F2">
        <w:rPr>
          <w:bCs/>
          <w:iCs/>
          <w:color w:val="auto"/>
        </w:rPr>
        <w:t>De stemming kan elektronisch ter plaatse of op afstand gebeuren, voor zover die de voorwaarden bepaalde door de Controledienst naleeft.</w:t>
      </w:r>
    </w:p>
    <w:p w14:paraId="4D61F510" w14:textId="3B87B67B" w:rsidR="00CE78A0" w:rsidRPr="00A528F2" w:rsidRDefault="00CE78A0" w:rsidP="00CE78A0">
      <w:pPr>
        <w:spacing w:before="0" w:after="200"/>
        <w:rPr>
          <w:bCs/>
          <w:iCs/>
          <w:color w:val="auto"/>
        </w:rPr>
      </w:pPr>
      <w:r w:rsidRPr="00A528F2">
        <w:rPr>
          <w:bCs/>
          <w:iCs/>
          <w:color w:val="auto"/>
        </w:rPr>
        <w:t>De bestuurders worden verkozen in volgorde van hun aantal stemmen en rekening houdend met artikel 20, §§ 1, 2 en 3 van de wet van 6 augustus 1990 en van het geslachtsquotum uit artikel 21</w:t>
      </w:r>
      <w:r w:rsidR="00E67690" w:rsidRPr="00A528F2">
        <w:rPr>
          <w:bCs/>
          <w:iCs/>
          <w:color w:val="auto"/>
        </w:rPr>
        <w:t xml:space="preserve">. </w:t>
      </w:r>
      <w:r w:rsidRPr="00A528F2">
        <w:rPr>
          <w:bCs/>
          <w:iCs/>
          <w:color w:val="auto"/>
        </w:rPr>
        <w:t>3 van deze statuten.</w:t>
      </w:r>
    </w:p>
    <w:p w14:paraId="559DC58C" w14:textId="185022E2" w:rsidR="00CE78A0" w:rsidRPr="00A528F2" w:rsidRDefault="00CE78A0" w:rsidP="00DA7A35">
      <w:pPr>
        <w:spacing w:before="0" w:after="200"/>
        <w:rPr>
          <w:bCs/>
          <w:iCs/>
          <w:color w:val="auto"/>
        </w:rPr>
      </w:pPr>
      <w:r w:rsidRPr="00A528F2">
        <w:rPr>
          <w:bCs/>
          <w:iCs/>
          <w:color w:val="auto"/>
        </w:rPr>
        <w:t xml:space="preserve">Bij gelijkheid van stemmen tussen meerdere kandidaten voor het laatste in te vullen mandaat, is de </w:t>
      </w:r>
      <w:r w:rsidR="00A37B26" w:rsidRPr="00A528F2">
        <w:rPr>
          <w:bCs/>
          <w:iCs/>
          <w:color w:val="auto"/>
        </w:rPr>
        <w:t>presentatievolgorde doorslaggevend</w:t>
      </w:r>
      <w:r w:rsidRPr="00A528F2">
        <w:rPr>
          <w:bCs/>
          <w:iCs/>
          <w:color w:val="auto"/>
        </w:rPr>
        <w:t xml:space="preserve">. </w:t>
      </w:r>
    </w:p>
    <w:p w14:paraId="58CC68E5" w14:textId="036E159B" w:rsidR="00DA7A35" w:rsidRPr="00A528F2" w:rsidRDefault="00CE78A0" w:rsidP="00DA7A35">
      <w:pPr>
        <w:spacing w:before="0" w:after="200"/>
        <w:rPr>
          <w:bCs/>
          <w:iCs/>
          <w:color w:val="auto"/>
        </w:rPr>
      </w:pPr>
      <w:r w:rsidRPr="00A528F2">
        <w:rPr>
          <w:bCs/>
          <w:iCs/>
          <w:color w:val="auto"/>
        </w:rPr>
        <w:t xml:space="preserve">§ 3 De Raad van Bestuur van de regionale </w:t>
      </w:r>
      <w:r w:rsidR="001C1F55" w:rsidRPr="00A528F2">
        <w:rPr>
          <w:bCs/>
          <w:iCs/>
          <w:color w:val="auto"/>
        </w:rPr>
        <w:t>m</w:t>
      </w:r>
      <w:r w:rsidRPr="00A528F2">
        <w:rPr>
          <w:bCs/>
          <w:iCs/>
          <w:color w:val="auto"/>
        </w:rPr>
        <w:t xml:space="preserve">aatschappij van </w:t>
      </w:r>
      <w:r w:rsidR="001C1F55" w:rsidRPr="00A528F2">
        <w:rPr>
          <w:bCs/>
          <w:iCs/>
          <w:color w:val="auto"/>
        </w:rPr>
        <w:t>o</w:t>
      </w:r>
      <w:r w:rsidRPr="00A528F2">
        <w:rPr>
          <w:bCs/>
          <w:iCs/>
          <w:color w:val="auto"/>
        </w:rPr>
        <w:t xml:space="preserve">nderlinge </w:t>
      </w:r>
      <w:r w:rsidR="001C1F55" w:rsidRPr="00A528F2">
        <w:rPr>
          <w:bCs/>
          <w:iCs/>
          <w:color w:val="auto"/>
        </w:rPr>
        <w:t>b</w:t>
      </w:r>
      <w:r w:rsidRPr="00A528F2">
        <w:rPr>
          <w:bCs/>
          <w:iCs/>
          <w:color w:val="auto"/>
        </w:rPr>
        <w:t xml:space="preserve">ijstand kan maximum vijf raadgevers aanduiden. Ze hebben een raadgevende stem. </w:t>
      </w:r>
    </w:p>
    <w:p w14:paraId="34E0EF36" w14:textId="73065F5A" w:rsidR="00DA7A35" w:rsidRPr="00A528F2" w:rsidRDefault="00DA7A35" w:rsidP="00DA7A35">
      <w:pPr>
        <w:spacing w:before="0" w:after="200"/>
        <w:rPr>
          <w:bCs/>
          <w:iCs/>
          <w:color w:val="auto"/>
        </w:rPr>
      </w:pPr>
      <w:r w:rsidRPr="00A528F2">
        <w:rPr>
          <w:bCs/>
          <w:iCs/>
          <w:color w:val="auto"/>
        </w:rPr>
        <w:t xml:space="preserve">De directieleden, van de </w:t>
      </w:r>
      <w:r w:rsidR="001C1F55" w:rsidRPr="00A528F2">
        <w:rPr>
          <w:bCs/>
          <w:iCs/>
          <w:color w:val="auto"/>
        </w:rPr>
        <w:t xml:space="preserve">regionale maatschappij van onderlinge bijstand </w:t>
      </w:r>
      <w:r w:rsidRPr="00A528F2">
        <w:rPr>
          <w:bCs/>
          <w:iCs/>
          <w:color w:val="auto"/>
        </w:rPr>
        <w:t>wonen de Raad van Bestuur bij met raadgevende stem.</w:t>
      </w:r>
    </w:p>
    <w:p w14:paraId="3445B22D" w14:textId="77777777" w:rsidR="00DA7A35" w:rsidRPr="00A528F2" w:rsidRDefault="00DA7A35" w:rsidP="00352EB6">
      <w:pPr>
        <w:pStyle w:val="Titre3"/>
        <w:rPr>
          <w:iCs/>
          <w:color w:val="auto"/>
        </w:rPr>
      </w:pPr>
      <w:bookmarkStart w:id="56" w:name="_Toc531943442"/>
      <w:bookmarkStart w:id="57" w:name="_Toc105092551"/>
      <w:r w:rsidRPr="00A528F2">
        <w:rPr>
          <w:iCs/>
          <w:color w:val="auto"/>
        </w:rPr>
        <w:lastRenderedPageBreak/>
        <w:t>Artikel 23</w:t>
      </w:r>
      <w:bookmarkEnd w:id="56"/>
      <w:bookmarkEnd w:id="57"/>
    </w:p>
    <w:p w14:paraId="540081A4" w14:textId="66FD074A" w:rsidR="00D67326" w:rsidRPr="00A528F2" w:rsidRDefault="00D67326" w:rsidP="00D67326">
      <w:pPr>
        <w:spacing w:before="0" w:after="200"/>
        <w:rPr>
          <w:bCs/>
          <w:iCs/>
          <w:color w:val="auto"/>
        </w:rPr>
      </w:pPr>
      <w:r w:rsidRPr="00A528F2">
        <w:rPr>
          <w:bCs/>
          <w:iCs/>
          <w:color w:val="auto"/>
        </w:rPr>
        <w:t>Wanneer de plaats van bestuurder komt open te staan vóór het einde van het mandaat, kan de Raad van Bestuur een nieuwe bestuurder coöpteren die voldoet aan de verkiesbaarheidsvoorwaarden en hetzelfde profiel</w:t>
      </w:r>
      <w:r w:rsidR="001C1F55" w:rsidRPr="00A528F2">
        <w:rPr>
          <w:bCs/>
          <w:iCs/>
          <w:color w:val="auto"/>
        </w:rPr>
        <w:t xml:space="preserve"> heeft</w:t>
      </w:r>
      <w:r w:rsidRPr="00A528F2">
        <w:rPr>
          <w:bCs/>
          <w:iCs/>
          <w:color w:val="auto"/>
        </w:rPr>
        <w:t>, en rekening houdend met artikel 20 §§ 1, 2 en 3, van de wet van 6 augustus 1990 en het geslachtsquotum zoals bedoeld in de artikel 21, § 3 van de deze statuten.</w:t>
      </w:r>
    </w:p>
    <w:p w14:paraId="327A4148" w14:textId="77777777" w:rsidR="00D67326" w:rsidRPr="00A528F2" w:rsidRDefault="00D67326" w:rsidP="00D67326">
      <w:pPr>
        <w:spacing w:before="0" w:after="200"/>
        <w:rPr>
          <w:bCs/>
          <w:iCs/>
          <w:color w:val="auto"/>
        </w:rPr>
      </w:pPr>
      <w:r w:rsidRPr="00A528F2">
        <w:rPr>
          <w:bCs/>
          <w:iCs/>
          <w:color w:val="auto"/>
        </w:rPr>
        <w:t>Met ‘profiel’ wordt bedoeld:</w:t>
      </w:r>
    </w:p>
    <w:p w14:paraId="17272354" w14:textId="77777777" w:rsidR="00D67326" w:rsidRPr="00A528F2" w:rsidRDefault="00D67326" w:rsidP="00D67326">
      <w:pPr>
        <w:spacing w:before="0" w:after="200"/>
        <w:ind w:firstLine="720"/>
        <w:rPr>
          <w:bCs/>
          <w:iCs/>
          <w:color w:val="auto"/>
        </w:rPr>
      </w:pPr>
      <w:r w:rsidRPr="00A528F2">
        <w:rPr>
          <w:bCs/>
          <w:iCs/>
          <w:color w:val="auto"/>
        </w:rPr>
        <w:t>1° een bestuurder zijn die een ziekenfonds vertegenwoordigt of een bestuurder die de aangesloten ziekenfondsen niet vertegenwoordigt</w:t>
      </w:r>
    </w:p>
    <w:p w14:paraId="5382FB85" w14:textId="3CDBD3FD" w:rsidR="00D67326" w:rsidRPr="00A528F2" w:rsidRDefault="00D67326" w:rsidP="00D67326">
      <w:pPr>
        <w:spacing w:before="0" w:after="200"/>
        <w:ind w:firstLine="720"/>
        <w:rPr>
          <w:bCs/>
          <w:iCs/>
          <w:color w:val="auto"/>
        </w:rPr>
      </w:pPr>
      <w:r w:rsidRPr="00A528F2">
        <w:rPr>
          <w:bCs/>
          <w:iCs/>
          <w:color w:val="auto"/>
        </w:rPr>
        <w:t xml:space="preserve">2° voor de bestuurders die een ziekenfonds vertegenwoordigen, hetzelfde ziekenfonds vertegenwoordigen als de </w:t>
      </w:r>
      <w:r w:rsidR="001C1F55" w:rsidRPr="00A528F2">
        <w:rPr>
          <w:bCs/>
          <w:iCs/>
          <w:color w:val="auto"/>
        </w:rPr>
        <w:t xml:space="preserve">te </w:t>
      </w:r>
      <w:r w:rsidRPr="00A528F2">
        <w:rPr>
          <w:bCs/>
          <w:iCs/>
          <w:color w:val="auto"/>
        </w:rPr>
        <w:t>vervangen bestuurder</w:t>
      </w:r>
    </w:p>
    <w:p w14:paraId="62F80B62" w14:textId="77777777" w:rsidR="00D67326" w:rsidRPr="00A528F2" w:rsidRDefault="00D67326" w:rsidP="00D67326">
      <w:pPr>
        <w:spacing w:before="0" w:after="200"/>
        <w:ind w:firstLine="720"/>
        <w:rPr>
          <w:bCs/>
          <w:iCs/>
          <w:color w:val="auto"/>
        </w:rPr>
      </w:pPr>
      <w:r w:rsidRPr="00A528F2">
        <w:rPr>
          <w:bCs/>
          <w:iCs/>
          <w:color w:val="auto"/>
        </w:rPr>
        <w:t xml:space="preserve">3° over gelijkaardige competenties beschikken als de te vervangen bestuurder </w:t>
      </w:r>
    </w:p>
    <w:p w14:paraId="60D9A849" w14:textId="77777777" w:rsidR="00D67326" w:rsidRPr="00A528F2" w:rsidRDefault="00D67326" w:rsidP="00D67326">
      <w:pPr>
        <w:spacing w:before="0" w:after="200"/>
        <w:rPr>
          <w:bCs/>
          <w:iCs/>
          <w:color w:val="auto"/>
        </w:rPr>
      </w:pPr>
      <w:r w:rsidRPr="00A528F2">
        <w:rPr>
          <w:bCs/>
          <w:iCs/>
          <w:color w:val="auto"/>
        </w:rPr>
        <w:t>In een geval als bedoeld in alinea 1 moet de volgende Algemene Vergadering de bestuurder verkiezen die het mandaat van de voormalige bestuurder zal voltooien.</w:t>
      </w:r>
    </w:p>
    <w:p w14:paraId="1919D1C3" w14:textId="586063C8" w:rsidR="00D67326" w:rsidRPr="00A528F2" w:rsidRDefault="00D67326" w:rsidP="00D67326">
      <w:pPr>
        <w:rPr>
          <w:rFonts w:ascii="Arial" w:hAnsi="Arial"/>
          <w:bCs/>
          <w:iCs/>
          <w:color w:val="auto"/>
          <w:sz w:val="20"/>
          <w:szCs w:val="20"/>
        </w:rPr>
      </w:pPr>
      <w:r w:rsidRPr="00A528F2">
        <w:rPr>
          <w:bCs/>
          <w:iCs/>
          <w:color w:val="auto"/>
        </w:rPr>
        <w:t>Als een andere bestuurder dan de gecoöpteerde bestuurder verkozen zou worden, dan eindigt het mandaat van de gecoöpteerde bestuurder na afloop van die Algemene Vergadering.</w:t>
      </w:r>
    </w:p>
    <w:p w14:paraId="0217540F" w14:textId="77777777" w:rsidR="00D67326" w:rsidRPr="00A528F2" w:rsidRDefault="00D67326" w:rsidP="00DA7A35">
      <w:pPr>
        <w:spacing w:before="0" w:after="200"/>
        <w:rPr>
          <w:strike/>
          <w:color w:val="auto"/>
        </w:rPr>
      </w:pPr>
    </w:p>
    <w:p w14:paraId="23D4406B" w14:textId="77777777" w:rsidR="00DA7A35" w:rsidRPr="00A528F2" w:rsidRDefault="00DA7A35" w:rsidP="00DA7A35">
      <w:pPr>
        <w:spacing w:before="0" w:after="200"/>
        <w:rPr>
          <w:color w:val="auto"/>
        </w:rPr>
      </w:pPr>
      <w:r w:rsidRPr="00A528F2">
        <w:rPr>
          <w:color w:val="auto"/>
        </w:rPr>
        <w:t>Een bestuurder die drie opeenvolgende keren afwezig is zonder gemotiveerde reden, wordt beschouwd als ontslagnemend.</w:t>
      </w:r>
    </w:p>
    <w:p w14:paraId="20B8087D" w14:textId="77777777" w:rsidR="00DA7A35" w:rsidRPr="00A528F2" w:rsidRDefault="00DA7A35" w:rsidP="00DA7A35">
      <w:pPr>
        <w:spacing w:before="0" w:after="200"/>
        <w:rPr>
          <w:color w:val="auto"/>
        </w:rPr>
      </w:pPr>
      <w:r w:rsidRPr="00A528F2">
        <w:rPr>
          <w:color w:val="auto"/>
        </w:rPr>
        <w:t>Verliest van ambtswege zijn hoedanigheid van bestuurder, de persoon die niet meer voldoet aan de voorwaarden zoals opgenomen in artikel 20 van huidige statuten.</w:t>
      </w:r>
    </w:p>
    <w:p w14:paraId="4F2A5F0D" w14:textId="77777777" w:rsidR="00DA7A35" w:rsidRPr="00A528F2" w:rsidRDefault="00DA7A35" w:rsidP="00DA7A35">
      <w:pPr>
        <w:spacing w:before="0" w:after="200"/>
        <w:rPr>
          <w:color w:val="auto"/>
        </w:rPr>
      </w:pPr>
      <w:r w:rsidRPr="00A528F2">
        <w:rPr>
          <w:color w:val="auto"/>
        </w:rPr>
        <w:t>De Algemene Vergadering kan beslissen tot afzetting van een bestuurder volgens de procedure voorzien bij artikel 19, tweede lid, van de wet van 6 augustus 1990 indien:</w:t>
      </w:r>
    </w:p>
    <w:p w14:paraId="278D660B"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verplichte verzekering voor geneeskundige verzorging en uitkeringen, gecoördineerd op 14 juli 1994 of haar uitvoeringsbesluiten;</w:t>
      </w:r>
    </w:p>
    <w:p w14:paraId="7690722F"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ziekenfondsen en de landsbonden van ziekenfondsen van 6 augustus 1990 of haar uitvoeringsbesluiten;</w:t>
      </w:r>
    </w:p>
    <w:p w14:paraId="1E796C23" w14:textId="77777777" w:rsidR="00DA7A35" w:rsidRPr="00A528F2" w:rsidRDefault="00DA7A35" w:rsidP="00B22817">
      <w:pPr>
        <w:numPr>
          <w:ilvl w:val="0"/>
          <w:numId w:val="16"/>
        </w:numPr>
        <w:spacing w:before="0" w:after="200"/>
        <w:rPr>
          <w:color w:val="auto"/>
        </w:rPr>
      </w:pPr>
      <w:r w:rsidRPr="00A528F2">
        <w:rPr>
          <w:color w:val="auto"/>
        </w:rPr>
        <w:t>de bestuurder inbreuk pleegt op de reglementering die van toepassing is op het Brussels Hoofdstedelijk Gewest;</w:t>
      </w:r>
    </w:p>
    <w:p w14:paraId="33364652" w14:textId="77777777" w:rsidR="00DA7A35" w:rsidRPr="00DA7A35" w:rsidRDefault="00DA7A35" w:rsidP="00B22817">
      <w:pPr>
        <w:numPr>
          <w:ilvl w:val="0"/>
          <w:numId w:val="16"/>
        </w:numPr>
        <w:spacing w:before="0" w:after="200"/>
      </w:pPr>
      <w:r w:rsidRPr="00A528F2">
        <w:rPr>
          <w:color w:val="auto"/>
        </w:rPr>
        <w:t>de bestuurder een al dan niet voorwaardelijke</w:t>
      </w:r>
      <w:r>
        <w:t>, in kracht van gewijsde gegane criminele of correctionele veroordeling heeft opgelopen;</w:t>
      </w:r>
    </w:p>
    <w:p w14:paraId="443475D4" w14:textId="34222693" w:rsidR="00DA7A35" w:rsidRPr="00A528F2" w:rsidRDefault="00DA7A35" w:rsidP="00B22817">
      <w:pPr>
        <w:numPr>
          <w:ilvl w:val="0"/>
          <w:numId w:val="16"/>
        </w:numPr>
        <w:spacing w:before="0" w:after="200"/>
        <w:rPr>
          <w:bCs/>
          <w:iCs/>
        </w:rPr>
      </w:pPr>
      <w:r>
        <w:t xml:space="preserve">de bestuurder daden verricht die nadeel kunnen berokkenen aan de belangen van de </w:t>
      </w:r>
      <w:r w:rsidR="0005498C" w:rsidRPr="00A528F2">
        <w:rPr>
          <w:bCs/>
          <w:iCs/>
        </w:rPr>
        <w:t>regionale maatschappij van onderlinge bijstand</w:t>
      </w:r>
      <w:r w:rsidRPr="00A528F2">
        <w:rPr>
          <w:bCs/>
          <w:iCs/>
        </w:rPr>
        <w:t>, een aangesloten ziekenfonds of de Landsbond of indien hij ontheven is van zijn burgerlijke en politieke rechten;</w:t>
      </w:r>
    </w:p>
    <w:p w14:paraId="2B992F24" w14:textId="1EDB3F2D" w:rsidR="00DA7A35" w:rsidRPr="00A528F2" w:rsidRDefault="00DA7A35" w:rsidP="00B22817">
      <w:pPr>
        <w:numPr>
          <w:ilvl w:val="0"/>
          <w:numId w:val="16"/>
        </w:numPr>
        <w:spacing w:before="0" w:after="200"/>
        <w:rPr>
          <w:bCs/>
          <w:iCs/>
        </w:rPr>
      </w:pPr>
      <w:r w:rsidRPr="00A528F2">
        <w:rPr>
          <w:bCs/>
          <w:iCs/>
        </w:rPr>
        <w:t xml:space="preserve">de bestuurder weigert zich te voegen naar de statuten en de reglementen van de </w:t>
      </w:r>
      <w:r w:rsidR="0005498C" w:rsidRPr="00A528F2">
        <w:rPr>
          <w:bCs/>
          <w:iCs/>
        </w:rPr>
        <w:t>regionale maatschappij van onderlinge bijstand</w:t>
      </w:r>
      <w:r w:rsidRPr="00A528F2">
        <w:rPr>
          <w:bCs/>
          <w:iCs/>
        </w:rPr>
        <w:t>, een aangesloten ziekenfonds of de Landsbond.</w:t>
      </w:r>
    </w:p>
    <w:p w14:paraId="2EB24BD9" w14:textId="77777777" w:rsidR="00DA7A35" w:rsidRPr="00A528F2" w:rsidRDefault="00DA7A35" w:rsidP="00DA7A35">
      <w:pPr>
        <w:spacing w:before="0" w:after="200"/>
      </w:pPr>
      <w:r w:rsidRPr="00A528F2">
        <w:rPr>
          <w:bCs/>
          <w:iCs/>
        </w:rPr>
        <w:t>De beslissingen van de Raad van Bestuur worden genomen indien minstens de helft van de leden aanwezig of vertegenwoordigd zijn en bij volstrekte meerderheid van de uitgebrachte stemmen, behalve</w:t>
      </w:r>
      <w:r w:rsidRPr="00A528F2">
        <w:t xml:space="preserve"> voor de afzetting van de bestuurders. </w:t>
      </w:r>
    </w:p>
    <w:p w14:paraId="0914A086" w14:textId="77777777" w:rsidR="00DA7A35" w:rsidRPr="00A528F2" w:rsidRDefault="00DA7A35" w:rsidP="00DA7A35">
      <w:pPr>
        <w:spacing w:before="0" w:after="200"/>
      </w:pPr>
      <w:r w:rsidRPr="00A528F2">
        <w:t xml:space="preserve">Indien de Raad van Bestuur niet geldig is samengesteld worden de leden opnieuw opgeroepen binnen de acht kalenderdagen die daarop volgen. In dit geval beraadslaagt de Raad van Bestuur geldig met </w:t>
      </w:r>
      <w:r w:rsidRPr="00A528F2">
        <w:lastRenderedPageBreak/>
        <w:t>betrekking tot de punten die voor de tweede maal op de agenda staan, ongeacht het aantal aanwezige leden.</w:t>
      </w:r>
    </w:p>
    <w:p w14:paraId="0D340CC5" w14:textId="77777777" w:rsidR="00DA7A35" w:rsidRPr="00A528F2" w:rsidRDefault="00DA7A35" w:rsidP="00DA7A35">
      <w:pPr>
        <w:spacing w:before="0" w:after="200"/>
      </w:pPr>
      <w:r w:rsidRPr="00A528F2">
        <w:t>De stemming kan plaatsvinden bij handopsteking of bij naamafroeping indien de helft van de bestuurders of de voorzitter dit vraagt.</w:t>
      </w:r>
    </w:p>
    <w:p w14:paraId="20DA97BE" w14:textId="77777777" w:rsidR="00DA7A35" w:rsidRPr="00A528F2" w:rsidRDefault="00DA7A35" w:rsidP="00DA7A35">
      <w:pPr>
        <w:spacing w:before="0" w:after="200"/>
      </w:pPr>
      <w:r w:rsidRPr="00A528F2">
        <w:t>Indien er over personen dient gestemd te worden, gebeurt dit bij geheime stemming.</w:t>
      </w:r>
    </w:p>
    <w:p w14:paraId="7CFC1402" w14:textId="77777777" w:rsidR="00DA7A35" w:rsidRPr="00A528F2" w:rsidRDefault="00DA7A35" w:rsidP="00DA7A35">
      <w:pPr>
        <w:spacing w:before="0" w:after="200"/>
      </w:pPr>
      <w:r w:rsidRPr="00A528F2">
        <w:t>Een lid dat niet persoonlijk kan deelnemen aan de Raad van Bestuur, kan zich door middel van een schriftelijke volmacht laten vertegenwoordigen door een ander stemgerechtigd lid van de Raad van Bestuur. Elk lid kan slechts houder zijn van één volmacht.</w:t>
      </w:r>
    </w:p>
    <w:p w14:paraId="6D989592" w14:textId="77777777" w:rsidR="00DA7A35" w:rsidRPr="00A528F2" w:rsidRDefault="00DA7A35" w:rsidP="00352EB6">
      <w:pPr>
        <w:pStyle w:val="Titre3"/>
        <w:rPr>
          <w:color w:val="5F5F5F"/>
        </w:rPr>
      </w:pPr>
      <w:bookmarkStart w:id="58" w:name="_Toc531943443"/>
      <w:bookmarkStart w:id="59" w:name="_Toc105092552"/>
      <w:r w:rsidRPr="00A528F2">
        <w:rPr>
          <w:color w:val="5F5F5F"/>
        </w:rPr>
        <w:t>Artikel 24</w:t>
      </w:r>
      <w:bookmarkEnd w:id="58"/>
      <w:bookmarkEnd w:id="59"/>
    </w:p>
    <w:p w14:paraId="11AF0431" w14:textId="424A22AF" w:rsidR="00DA7A35" w:rsidRPr="00A528F2" w:rsidRDefault="00D67326" w:rsidP="00DA7A35">
      <w:pPr>
        <w:spacing w:before="0" w:after="200"/>
      </w:pPr>
      <w:r w:rsidRPr="00A528F2">
        <w:rPr>
          <w:b/>
          <w:i/>
        </w:rPr>
        <w:t>§1.</w:t>
      </w:r>
      <w:r w:rsidRPr="00A528F2">
        <w:t xml:space="preserve"> De Raad van Bestuur is belast met het bestuur en met de uitvoering van de beslissingen van de Algemene Vergadering.</w:t>
      </w:r>
    </w:p>
    <w:p w14:paraId="024092E9" w14:textId="77777777" w:rsidR="00DA7A35" w:rsidRPr="00A528F2" w:rsidRDefault="00DA7A35" w:rsidP="00DA7A35">
      <w:pPr>
        <w:spacing w:before="0" w:after="200"/>
      </w:pPr>
      <w:r w:rsidRPr="00A528F2">
        <w:t>Hij oefent alle bevoegdheden uit die de wet of de statuten niet expliciet aan de Algemene Vergadering heeft toegekend.</w:t>
      </w:r>
    </w:p>
    <w:p w14:paraId="1AC1C9A5" w14:textId="77777777" w:rsidR="00D67326" w:rsidRPr="003B7F1D" w:rsidRDefault="00D67326" w:rsidP="00D67326">
      <w:pPr>
        <w:rPr>
          <w:rFonts w:ascii="Arial" w:hAnsi="Arial"/>
          <w:bCs/>
          <w:iCs/>
          <w:snapToGrid w:val="0"/>
          <w:color w:val="auto"/>
          <w:sz w:val="20"/>
        </w:rPr>
      </w:pPr>
      <w:r w:rsidRPr="00A528F2">
        <w:rPr>
          <w:bCs/>
          <w:iCs/>
          <w:snapToGrid w:val="0"/>
          <w:color w:val="auto"/>
        </w:rPr>
        <w:t>§ 2. De Raad van Bestuur kan, onder zijn verantwoordelijkheid, een deel van zijn beheersbevoegdheden overdragen aan de voorzitter en/of de bestuurder(s) die instaat/instaan voor de algemene verantwoordelijkheid voor het dagelijks beheer en/of een of meer andere bestuurders, en/of</w:t>
      </w:r>
      <w:r w:rsidRPr="00160622">
        <w:rPr>
          <w:b/>
          <w:i/>
          <w:snapToGrid w:val="0"/>
          <w:color w:val="auto"/>
        </w:rPr>
        <w:t xml:space="preserve"> </w:t>
      </w:r>
      <w:r w:rsidRPr="003B7F1D">
        <w:rPr>
          <w:bCs/>
          <w:iCs/>
          <w:snapToGrid w:val="0"/>
          <w:color w:val="auto"/>
        </w:rPr>
        <w:t xml:space="preserve">een of meer Comités </w:t>
      </w:r>
      <w:r w:rsidRPr="00994599">
        <w:rPr>
          <w:bCs/>
          <w:iCs/>
          <w:snapToGrid w:val="0"/>
          <w:color w:val="auto"/>
        </w:rPr>
        <w:t>waarvan het merendeel van de leden</w:t>
      </w:r>
      <w:r w:rsidRPr="003B7F1D">
        <w:rPr>
          <w:bCs/>
          <w:iCs/>
          <w:snapToGrid w:val="0"/>
          <w:color w:val="auto"/>
        </w:rPr>
        <w:t>, aangeduid door de Raad van Bestuur, bestuurders zijn.</w:t>
      </w:r>
    </w:p>
    <w:p w14:paraId="17617C03" w14:textId="77777777" w:rsidR="00D67326" w:rsidRPr="00A528F2" w:rsidRDefault="00D67326" w:rsidP="00D67326">
      <w:pPr>
        <w:rPr>
          <w:bCs/>
          <w:iCs/>
          <w:snapToGrid w:val="0"/>
          <w:color w:val="auto"/>
        </w:rPr>
      </w:pPr>
      <w:r w:rsidRPr="00A528F2">
        <w:rPr>
          <w:bCs/>
          <w:iCs/>
          <w:snapToGrid w:val="0"/>
          <w:color w:val="auto"/>
        </w:rPr>
        <w:t xml:space="preserve">Deze delegering mag echter niet op de volgende elementen slaan: </w:t>
      </w:r>
    </w:p>
    <w:p w14:paraId="11DF33FE" w14:textId="3E03A5CB" w:rsidR="00D67326" w:rsidRPr="00A528F2" w:rsidRDefault="00D67326" w:rsidP="00D67326">
      <w:pPr>
        <w:rPr>
          <w:bCs/>
          <w:iCs/>
          <w:snapToGrid w:val="0"/>
          <w:color w:val="auto"/>
        </w:rPr>
      </w:pPr>
      <w:r w:rsidRPr="00A528F2">
        <w:rPr>
          <w:bCs/>
          <w:iCs/>
          <w:snapToGrid w:val="0"/>
          <w:color w:val="auto"/>
        </w:rPr>
        <w:t xml:space="preserve">1° het algemeen beleid van de </w:t>
      </w:r>
      <w:r w:rsidR="001C1F55" w:rsidRPr="00A528F2">
        <w:rPr>
          <w:bCs/>
          <w:iCs/>
          <w:color w:val="auto"/>
        </w:rPr>
        <w:t>regionale maatschappij van onderlinge bijstand</w:t>
      </w:r>
    </w:p>
    <w:p w14:paraId="3ADA53E4" w14:textId="77777777" w:rsidR="00D67326" w:rsidRPr="00A528F2" w:rsidRDefault="00D67326" w:rsidP="00D67326">
      <w:pPr>
        <w:rPr>
          <w:bCs/>
          <w:iCs/>
          <w:snapToGrid w:val="0"/>
          <w:color w:val="auto"/>
        </w:rPr>
      </w:pPr>
      <w:r w:rsidRPr="00A528F2">
        <w:rPr>
          <w:bCs/>
          <w:iCs/>
          <w:snapToGrid w:val="0"/>
          <w:color w:val="auto"/>
        </w:rPr>
        <w:t>2° het geheel van de bevoegdheden van de Raad van Bestuur</w:t>
      </w:r>
    </w:p>
    <w:p w14:paraId="64D129A4" w14:textId="77777777" w:rsidR="00D67326" w:rsidRPr="00A528F2" w:rsidRDefault="00D67326" w:rsidP="00D67326">
      <w:pPr>
        <w:rPr>
          <w:bCs/>
          <w:iCs/>
          <w:snapToGrid w:val="0"/>
          <w:color w:val="auto"/>
        </w:rPr>
      </w:pPr>
      <w:r w:rsidRPr="00A528F2">
        <w:rPr>
          <w:bCs/>
          <w:iCs/>
          <w:snapToGrid w:val="0"/>
          <w:color w:val="auto"/>
        </w:rPr>
        <w:t>3° de vaststelling van de bijdragen;</w:t>
      </w:r>
    </w:p>
    <w:p w14:paraId="47377449" w14:textId="154C03D9" w:rsidR="00D67326" w:rsidRPr="00A528F2" w:rsidRDefault="00D67326" w:rsidP="00D67326">
      <w:pPr>
        <w:rPr>
          <w:bCs/>
          <w:iCs/>
          <w:snapToGrid w:val="0"/>
          <w:color w:val="auto"/>
        </w:rPr>
      </w:pPr>
      <w:r w:rsidRPr="00A528F2">
        <w:rPr>
          <w:bCs/>
          <w:iCs/>
          <w:snapToGrid w:val="0"/>
          <w:color w:val="auto"/>
        </w:rPr>
        <w:t xml:space="preserve">4° de reporting </w:t>
      </w:r>
      <w:r w:rsidR="00744B16" w:rsidRPr="00A528F2">
        <w:rPr>
          <w:bCs/>
          <w:iCs/>
          <w:snapToGrid w:val="0"/>
          <w:color w:val="auto"/>
        </w:rPr>
        <w:t>over de delegering van bevoegdheden die minstens eenmaal per jaar opgesteld moet worden</w:t>
      </w:r>
    </w:p>
    <w:p w14:paraId="3574EA17" w14:textId="7A15E645" w:rsidR="00D67326" w:rsidRPr="00A528F2" w:rsidRDefault="00D67326" w:rsidP="00D67326">
      <w:pPr>
        <w:rPr>
          <w:bCs/>
          <w:iCs/>
          <w:snapToGrid w:val="0"/>
          <w:color w:val="auto"/>
        </w:rPr>
      </w:pPr>
      <w:r w:rsidRPr="00A528F2">
        <w:rPr>
          <w:bCs/>
          <w:iCs/>
          <w:snapToGrid w:val="0"/>
          <w:color w:val="auto"/>
        </w:rPr>
        <w:t xml:space="preserve">5° de reporting </w:t>
      </w:r>
      <w:r w:rsidR="00E1521E" w:rsidRPr="00A528F2">
        <w:rPr>
          <w:bCs/>
          <w:iCs/>
          <w:snapToGrid w:val="0"/>
          <w:color w:val="auto"/>
        </w:rPr>
        <w:t>over de samenwerkingen met derde</w:t>
      </w:r>
    </w:p>
    <w:p w14:paraId="4583E7D7" w14:textId="77777777" w:rsidR="00D67326" w:rsidRPr="00A528F2" w:rsidRDefault="00D67326" w:rsidP="00D67326">
      <w:pPr>
        <w:rPr>
          <w:bCs/>
          <w:iCs/>
          <w:snapToGrid w:val="0"/>
          <w:color w:val="auto"/>
        </w:rPr>
      </w:pPr>
      <w:r w:rsidRPr="00A528F2">
        <w:rPr>
          <w:bCs/>
          <w:iCs/>
          <w:snapToGrid w:val="0"/>
          <w:color w:val="auto"/>
        </w:rPr>
        <w:t>§ 3. De voorzitter, bestuurder of bestuurders en de comités beoogd in § 2 overhandigen eenmaal per jaar een verslag aan de Raad van Bestuur over de uitvoering van de overgedragen bevoegdheden.</w:t>
      </w:r>
    </w:p>
    <w:p w14:paraId="6D7945F9" w14:textId="77777777" w:rsidR="00DA7A35" w:rsidRPr="00160622" w:rsidRDefault="00DA7A35" w:rsidP="00352EB6">
      <w:pPr>
        <w:pStyle w:val="Titre3"/>
        <w:rPr>
          <w:color w:val="auto"/>
        </w:rPr>
      </w:pPr>
      <w:bookmarkStart w:id="60" w:name="_Toc531943444"/>
      <w:bookmarkStart w:id="61" w:name="_Toc105092553"/>
      <w:r w:rsidRPr="00160622">
        <w:rPr>
          <w:color w:val="auto"/>
        </w:rPr>
        <w:t>Artikel 25</w:t>
      </w:r>
      <w:bookmarkEnd w:id="60"/>
      <w:bookmarkEnd w:id="61"/>
    </w:p>
    <w:p w14:paraId="607E5C1C" w14:textId="77777777" w:rsidR="00DA7A35" w:rsidRPr="00DA7A35" w:rsidRDefault="00DA7A35" w:rsidP="00DA7A35">
      <w:pPr>
        <w:spacing w:before="0" w:after="200"/>
      </w:pPr>
      <w:r>
        <w:t>De Raad van Bestuur kiest in zijn midden een voorzitter, een directeur-generaal, een secretaris en een schatbewaarder.</w:t>
      </w:r>
    </w:p>
    <w:p w14:paraId="6AA07DB4" w14:textId="77777777" w:rsidR="00DA7A35" w:rsidRPr="00A528F2" w:rsidRDefault="00DA7A35" w:rsidP="00352EB6">
      <w:pPr>
        <w:pStyle w:val="Titre3"/>
      </w:pPr>
      <w:bookmarkStart w:id="62" w:name="_Toc531943445"/>
      <w:bookmarkStart w:id="63" w:name="_Toc105092554"/>
      <w:r w:rsidRPr="00A528F2">
        <w:t>Artikel 26</w:t>
      </w:r>
      <w:bookmarkEnd w:id="62"/>
      <w:bookmarkEnd w:id="63"/>
    </w:p>
    <w:p w14:paraId="2A0352EF" w14:textId="77777777" w:rsidR="00DA7A35" w:rsidRPr="00515ABE" w:rsidRDefault="00DA7A35" w:rsidP="00DA7A35">
      <w:pPr>
        <w:spacing w:before="0" w:after="200"/>
        <w:rPr>
          <w:color w:val="595959" w:themeColor="text1" w:themeTint="A6"/>
        </w:rPr>
      </w:pPr>
      <w:r w:rsidRPr="00515ABE">
        <w:rPr>
          <w:color w:val="595959" w:themeColor="text1" w:themeTint="A6"/>
        </w:rPr>
        <w:t>De voorzitter is belast met de leiding van de Algemene Vergadering en van de Raad van Bestuur; hij waakt over de uitvoering van de statuten en van de bijzondere reglementen.</w:t>
      </w:r>
    </w:p>
    <w:p w14:paraId="5C916DEB" w14:textId="05DBFE05" w:rsidR="00DA7A35" w:rsidRPr="00515ABE" w:rsidRDefault="00DA7A35" w:rsidP="00DA7A35">
      <w:pPr>
        <w:spacing w:before="0" w:after="200"/>
        <w:rPr>
          <w:color w:val="595959" w:themeColor="text1" w:themeTint="A6"/>
        </w:rPr>
      </w:pPr>
      <w:r w:rsidRPr="00515ABE">
        <w:rPr>
          <w:color w:val="595959" w:themeColor="text1" w:themeTint="A6"/>
        </w:rPr>
        <w:t xml:space="preserve">De Raad van Bestuur duidt de voorzitter of een ander lid van de Raad van Bestuur aan om de regionale </w:t>
      </w:r>
      <w:r w:rsidR="001C1F55" w:rsidRPr="00515ABE">
        <w:rPr>
          <w:color w:val="595959" w:themeColor="text1" w:themeTint="A6"/>
        </w:rPr>
        <w:t>m</w:t>
      </w:r>
      <w:r w:rsidRPr="00515ABE">
        <w:rPr>
          <w:color w:val="595959" w:themeColor="text1" w:themeTint="A6"/>
        </w:rPr>
        <w:t xml:space="preserve">aatschappij van </w:t>
      </w:r>
      <w:r w:rsidR="001C1F55" w:rsidRPr="00515ABE">
        <w:rPr>
          <w:color w:val="595959" w:themeColor="text1" w:themeTint="A6"/>
        </w:rPr>
        <w:t>o</w:t>
      </w:r>
      <w:r w:rsidRPr="00515ABE">
        <w:rPr>
          <w:color w:val="595959" w:themeColor="text1" w:themeTint="A6"/>
        </w:rPr>
        <w:t xml:space="preserve">nderlinge </w:t>
      </w:r>
      <w:r w:rsidR="001C1F55" w:rsidRPr="00515ABE">
        <w:rPr>
          <w:color w:val="595959" w:themeColor="text1" w:themeTint="A6"/>
        </w:rPr>
        <w:t>b</w:t>
      </w:r>
      <w:r w:rsidRPr="00515ABE">
        <w:rPr>
          <w:color w:val="595959" w:themeColor="text1" w:themeTint="A6"/>
        </w:rPr>
        <w:t xml:space="preserve">ijstand te vertegenwoordigen als eiser of als verweerder in alle gerechtelijke en buitengerechtelijke akten. </w:t>
      </w:r>
    </w:p>
    <w:p w14:paraId="49E31DB6" w14:textId="77777777" w:rsidR="00A37B26" w:rsidRDefault="00EB70B2" w:rsidP="00EB70B2">
      <w:pPr>
        <w:spacing w:before="120" w:after="200"/>
        <w:rPr>
          <w:b/>
          <w:bCs/>
          <w:i/>
          <w:u w:val="single"/>
          <w:lang w:val="nl-BE"/>
        </w:rPr>
      </w:pPr>
      <w:r w:rsidRPr="007170F7">
        <w:rPr>
          <w:b/>
          <w:bCs/>
          <w:i/>
          <w:u w:val="single"/>
          <w:lang w:val="nl-BE"/>
        </w:rPr>
        <w:t>De Raad van Bestuur kan de bevoegdheid tot vertegenwoordiging</w:t>
      </w:r>
      <w:r w:rsidRPr="007170F7">
        <w:rPr>
          <w:i/>
          <w:lang w:val="nl-BE"/>
        </w:rPr>
        <w:t xml:space="preserve"> in alle officiële akten en overeenkomsten </w:t>
      </w:r>
      <w:r w:rsidRPr="007170F7">
        <w:rPr>
          <w:b/>
          <w:bCs/>
          <w:i/>
          <w:u w:val="single"/>
          <w:lang w:val="nl-BE"/>
        </w:rPr>
        <w:t>delegeren</w:t>
      </w:r>
      <w:r w:rsidR="00A37B26">
        <w:rPr>
          <w:b/>
          <w:bCs/>
          <w:i/>
          <w:u w:val="single"/>
          <w:lang w:val="nl-BE"/>
        </w:rPr>
        <w:t>.</w:t>
      </w:r>
    </w:p>
    <w:p w14:paraId="7E05E10D" w14:textId="15AFBD48" w:rsidR="001C4F2D" w:rsidRPr="00994599" w:rsidRDefault="001C4F2D" w:rsidP="001C4F2D">
      <w:pPr>
        <w:spacing w:before="120"/>
        <w:rPr>
          <w:bCs/>
          <w:iCs/>
        </w:rPr>
      </w:pPr>
      <w:r w:rsidRPr="00994599">
        <w:rPr>
          <w:bCs/>
          <w:iCs/>
        </w:rPr>
        <w:t xml:space="preserve">De Raad van Bestuur of de personen met een vertegenwoordigingsrecht krachtens alinea 2 en 3 van onderhavig artikel, kunnen bijzondere mandatarissen aanstellen om de regionale maatschappij van </w:t>
      </w:r>
      <w:r w:rsidRPr="00994599">
        <w:rPr>
          <w:bCs/>
          <w:iCs/>
        </w:rPr>
        <w:lastRenderedPageBreak/>
        <w:t>onderlinge bijstand te vertegenwoordigen voor een welbepaalde juridische handeling of een reeks specifieke handelingen. Deze mandatarissen hoeven niet noodzakelijk bestuurders te zijn. Ze mogen zich echter niet in een belangenconflict bevinden.</w:t>
      </w:r>
    </w:p>
    <w:p w14:paraId="262C3469" w14:textId="77777777" w:rsidR="001C4F2D" w:rsidRPr="00F35A4F" w:rsidRDefault="001C4F2D" w:rsidP="00D67326">
      <w:pPr>
        <w:spacing w:before="0" w:after="200"/>
        <w:rPr>
          <w:b/>
          <w:i/>
          <w:color w:val="595959" w:themeColor="text1" w:themeTint="A6"/>
          <w:u w:val="single"/>
        </w:rPr>
      </w:pPr>
    </w:p>
    <w:p w14:paraId="5232BB11" w14:textId="77777777" w:rsidR="00DA7A35" w:rsidRPr="00515ABE" w:rsidRDefault="00DA7A35" w:rsidP="00DA7A35">
      <w:pPr>
        <w:spacing w:before="0" w:after="200"/>
        <w:rPr>
          <w:color w:val="595959" w:themeColor="text1" w:themeTint="A6"/>
        </w:rPr>
      </w:pPr>
      <w:r w:rsidRPr="00515ABE">
        <w:rPr>
          <w:color w:val="595959" w:themeColor="text1" w:themeTint="A6"/>
        </w:rPr>
        <w:t xml:space="preserve">De voorzitter heeft het recht de Raad van Bestuur uitzonderlijk bijeen te roepen. </w:t>
      </w:r>
    </w:p>
    <w:p w14:paraId="7F3F6E30" w14:textId="77777777" w:rsidR="00DA7A35" w:rsidRPr="00515ABE" w:rsidRDefault="00DA7A35" w:rsidP="00DA7A35">
      <w:pPr>
        <w:spacing w:before="0" w:after="200"/>
        <w:rPr>
          <w:color w:val="595959" w:themeColor="text1" w:themeTint="A6"/>
        </w:rPr>
      </w:pPr>
      <w:r w:rsidRPr="00515ABE">
        <w:rPr>
          <w:color w:val="595959" w:themeColor="text1" w:themeTint="A6"/>
        </w:rPr>
        <w:t>De oudste bestuurder vervangt de voorzitter door de vergaderingen voor te zitten als deze laatste afwezig is.</w:t>
      </w:r>
    </w:p>
    <w:p w14:paraId="3F7320AC" w14:textId="77777777" w:rsidR="00DA7A35" w:rsidRPr="00DA7A35" w:rsidRDefault="00DA7A35" w:rsidP="00352EB6">
      <w:pPr>
        <w:pStyle w:val="Titre3"/>
      </w:pPr>
      <w:bookmarkStart w:id="64" w:name="_Toc531943446"/>
      <w:bookmarkStart w:id="65" w:name="_Toc105092555"/>
      <w:r>
        <w:t>Artikel 26bis: directeur-generaal</w:t>
      </w:r>
      <w:bookmarkEnd w:id="64"/>
      <w:bookmarkEnd w:id="65"/>
    </w:p>
    <w:p w14:paraId="01A19DA5" w14:textId="01A63D9B" w:rsidR="00D67326" w:rsidRPr="00515ABE" w:rsidRDefault="00DA7A35" w:rsidP="00DA7A35">
      <w:pPr>
        <w:spacing w:before="0" w:after="200"/>
      </w:pPr>
      <w:r w:rsidRPr="00515ABE">
        <w:t xml:space="preserve">De directeur-generaal, benoemd door de Raad van Bestuur, is verantwoordelijk voor het dagelijks </w:t>
      </w:r>
      <w:r w:rsidR="00E76C23" w:rsidRPr="00515ABE">
        <w:t>beheer</w:t>
      </w:r>
      <w:r w:rsidRPr="00515ABE">
        <w:t xml:space="preserve"> van de diensten van de </w:t>
      </w:r>
      <w:r w:rsidR="00E76C23" w:rsidRPr="00515ABE">
        <w:t>regionale maatschappij van onderlinge bijstand</w:t>
      </w:r>
      <w:r w:rsidRPr="00515ABE">
        <w:t xml:space="preserve">. </w:t>
      </w:r>
    </w:p>
    <w:p w14:paraId="40B3C3ED" w14:textId="5BC92660" w:rsidR="00D67326" w:rsidRPr="00515ABE" w:rsidRDefault="00D67326" w:rsidP="00DA7A35">
      <w:pPr>
        <w:spacing w:before="0" w:after="200"/>
      </w:pPr>
      <w:r w:rsidRPr="00515ABE">
        <w:t xml:space="preserve">Het dagelijks beheer omvat zowel de handelingen en de beslissingen die niet verder reiken dan de behoeften van </w:t>
      </w:r>
      <w:r w:rsidR="005F3EB7" w:rsidRPr="00515ABE">
        <w:t>de regionale maatschappij van onderlinge bijstand</w:t>
      </w:r>
      <w:r w:rsidRPr="00515ABE">
        <w:t>, als de handelingen en beslissingen die, ofwel omwille van het geringe belang dat ze vertonen, ofwel omwille van hun spoedeisend karakter, geen tussenkomst rechtvaardigen van een orgaan met bestuursmacht.</w:t>
      </w:r>
    </w:p>
    <w:p w14:paraId="3EB93C6D" w14:textId="55A7522F" w:rsidR="00DA7A35" w:rsidRPr="00515ABE" w:rsidRDefault="00DA7A35" w:rsidP="00DA7A35">
      <w:pPr>
        <w:spacing w:before="0" w:after="200"/>
      </w:pPr>
      <w:r w:rsidRPr="00515ABE">
        <w:t xml:space="preserve">Hij heeft de bevoegdheid om elke overeenkomst te ondertekenen die in het kader van dit dagelijks beheer namens de </w:t>
      </w:r>
      <w:r w:rsidR="00E76C23" w:rsidRPr="00515ABE">
        <w:t xml:space="preserve">regionale maatschappij van onderlinge bijstand </w:t>
      </w:r>
      <w:r w:rsidRPr="00515ABE">
        <w:t>wordt gesloten. Bij afwezigheid van de directeur-generaal wordt de bevoegdheid om overeenkomsten te ondertekenen gedelegeerd aan de secretaris.</w:t>
      </w:r>
    </w:p>
    <w:p w14:paraId="43438ED9" w14:textId="5E6429EE" w:rsidR="000B6CAC" w:rsidRPr="000B6CAC" w:rsidRDefault="00DA7A35" w:rsidP="000B6CAC">
      <w:pPr>
        <w:spacing w:before="0" w:after="200"/>
      </w:pPr>
      <w:r w:rsidRPr="00515ABE">
        <w:t xml:space="preserve">Hij is ook verantwoordelijk voor het vervullen van alle formaliteiten die bij de administratie van de Post vervuld moeten worden om de stukken, bedoeld voor de </w:t>
      </w:r>
      <w:r w:rsidR="00E76C23" w:rsidRPr="00515ABE">
        <w:t>regionale maatschappij van onderlinge bijstand</w:t>
      </w:r>
      <w:r w:rsidRPr="00515ABE">
        <w:t xml:space="preserve">, te kunnen afhalen. </w:t>
      </w:r>
      <w:r w:rsidR="000B6CAC" w:rsidRPr="000B6CAC">
        <w:t>Hiervoor kan hij evenwel zijn bevoegdheid overdragen aan een personeelslid aan wie hij volmacht verleent.</w:t>
      </w:r>
    </w:p>
    <w:p w14:paraId="32E0F992" w14:textId="77777777" w:rsidR="0064153E" w:rsidRPr="00994599" w:rsidRDefault="0064153E" w:rsidP="0064153E">
      <w:pPr>
        <w:spacing w:before="120"/>
        <w:rPr>
          <w:bCs/>
          <w:iCs/>
        </w:rPr>
      </w:pPr>
      <w:r w:rsidRPr="00994599">
        <w:rPr>
          <w:bCs/>
          <w:iCs/>
        </w:rPr>
        <w:t>Hij kan via een bijzonder mandaat de voltooiing van een specifieke handeling voor dagelijks bestuur of een reeks dergelijke handelingen delegeren aan bijzondere mandatarissen. Deze mandatarissen hoeven niet noodzakelijk bestuurders te zijn. Ze mogen zich echter niet in een belangenconflict bevinden.</w:t>
      </w:r>
    </w:p>
    <w:p w14:paraId="2EF055D7" w14:textId="77777777" w:rsidR="0064153E" w:rsidRPr="00994599" w:rsidRDefault="0064153E" w:rsidP="00DA7A35">
      <w:pPr>
        <w:spacing w:before="0" w:after="200"/>
        <w:rPr>
          <w:bCs/>
          <w:iCs/>
        </w:rPr>
      </w:pPr>
    </w:p>
    <w:p w14:paraId="06F50AAE" w14:textId="77777777" w:rsidR="00DA7A35" w:rsidRPr="00A528F2" w:rsidRDefault="00DA7A35" w:rsidP="00352EB6">
      <w:pPr>
        <w:pStyle w:val="Titre3"/>
        <w:rPr>
          <w:bCs w:val="0"/>
        </w:rPr>
      </w:pPr>
      <w:bookmarkStart w:id="66" w:name="_Toc531943447"/>
      <w:bookmarkStart w:id="67" w:name="_Toc105092556"/>
      <w:r w:rsidRPr="00A528F2">
        <w:rPr>
          <w:bCs w:val="0"/>
        </w:rPr>
        <w:t>Artikel 27</w:t>
      </w:r>
      <w:bookmarkEnd w:id="66"/>
      <w:bookmarkEnd w:id="67"/>
    </w:p>
    <w:p w14:paraId="01A77847" w14:textId="497B89A3" w:rsidR="00DA7A35" w:rsidRPr="00A528F2" w:rsidRDefault="00DA7A35" w:rsidP="00DA7A35">
      <w:pPr>
        <w:spacing w:before="0" w:after="200"/>
      </w:pPr>
      <w:r w:rsidRPr="00A528F2">
        <w:t xml:space="preserve">De secretaris verricht al het nodige schrijfwerk, hij tekent de briefwisseling en hij stelt de processen-verbaal op van de vergaderingen. Hij is belast met de bewaring van het archief en het bijhouden van het ledenbestand van de </w:t>
      </w:r>
      <w:r w:rsidR="00E76C23" w:rsidRPr="00A528F2">
        <w:t>regionale maatschappij van onderlinge bijstand</w:t>
      </w:r>
      <w:r w:rsidRPr="00A528F2">
        <w:t>.</w:t>
      </w:r>
    </w:p>
    <w:p w14:paraId="10BDDEB6" w14:textId="77777777" w:rsidR="00DA7A35" w:rsidRPr="00A528F2" w:rsidRDefault="00DA7A35" w:rsidP="00352EB6">
      <w:pPr>
        <w:pStyle w:val="Titre3"/>
        <w:rPr>
          <w:bCs w:val="0"/>
        </w:rPr>
      </w:pPr>
      <w:bookmarkStart w:id="68" w:name="_Toc531943448"/>
      <w:bookmarkStart w:id="69" w:name="_Toc105092557"/>
      <w:r w:rsidRPr="00A528F2">
        <w:rPr>
          <w:bCs w:val="0"/>
        </w:rPr>
        <w:t>Artikel 28</w:t>
      </w:r>
      <w:bookmarkEnd w:id="68"/>
      <w:bookmarkEnd w:id="69"/>
    </w:p>
    <w:p w14:paraId="5F15B852" w14:textId="57ACA788" w:rsidR="00DA7A35" w:rsidRPr="00A528F2" w:rsidRDefault="00DA7A35" w:rsidP="00DA7A35">
      <w:pPr>
        <w:spacing w:before="0" w:after="200"/>
      </w:pPr>
      <w:r w:rsidRPr="00A528F2">
        <w:t xml:space="preserve">De schatbewaarder is verantwoordelijk tegenover de Raad van Bestuur voor al de geldverhandelingen van de regionale </w:t>
      </w:r>
      <w:r w:rsidR="0035356B" w:rsidRPr="00A528F2">
        <w:t>m</w:t>
      </w:r>
      <w:r w:rsidRPr="00A528F2">
        <w:t xml:space="preserve">aatschappij van </w:t>
      </w:r>
      <w:r w:rsidR="0035356B" w:rsidRPr="00A528F2">
        <w:t>o</w:t>
      </w:r>
      <w:r w:rsidRPr="00A528F2">
        <w:t xml:space="preserve">nderlinge </w:t>
      </w:r>
      <w:r w:rsidR="0035356B" w:rsidRPr="00A528F2">
        <w:t>b</w:t>
      </w:r>
      <w:r w:rsidRPr="00A528F2">
        <w:t>ijstand, het bijhouden van de boeken die door de reglementering zijn voorgeschreven, het opmaken van de statistieken, alsmede van de financiële toestand.</w:t>
      </w:r>
    </w:p>
    <w:p w14:paraId="5F4CFCB7" w14:textId="77777777" w:rsidR="00DA7A35" w:rsidRPr="00A528F2" w:rsidRDefault="00DA7A35" w:rsidP="00352EB6">
      <w:pPr>
        <w:pStyle w:val="Titre3"/>
        <w:rPr>
          <w:bCs w:val="0"/>
        </w:rPr>
      </w:pPr>
      <w:bookmarkStart w:id="70" w:name="_Toc531943449"/>
      <w:bookmarkStart w:id="71" w:name="_Toc105092558"/>
      <w:r w:rsidRPr="00A528F2">
        <w:rPr>
          <w:bCs w:val="0"/>
        </w:rPr>
        <w:t>Artikel 29</w:t>
      </w:r>
      <w:bookmarkEnd w:id="70"/>
      <w:bookmarkEnd w:id="71"/>
    </w:p>
    <w:p w14:paraId="2787CF40" w14:textId="77777777" w:rsidR="00DA7A35" w:rsidRPr="00A528F2" w:rsidRDefault="00DA7A35" w:rsidP="00DA7A35">
      <w:pPr>
        <w:spacing w:before="0" w:after="200"/>
      </w:pPr>
      <w:r w:rsidRPr="00A528F2">
        <w:t>De ambten van voorzitter, directeur-generaal, schatbewaarder en secretaris kunnen niet door een en dezelfde persoon worden uitgeoefend.</w:t>
      </w:r>
    </w:p>
    <w:p w14:paraId="20268AC4" w14:textId="77777777" w:rsidR="00DA7A35" w:rsidRPr="00A528F2" w:rsidRDefault="00DA7A35" w:rsidP="00352EB6">
      <w:pPr>
        <w:pStyle w:val="Titre3"/>
        <w:rPr>
          <w:bCs w:val="0"/>
        </w:rPr>
      </w:pPr>
      <w:bookmarkStart w:id="72" w:name="_Toc531943450"/>
      <w:bookmarkStart w:id="73" w:name="_Toc105092559"/>
      <w:r w:rsidRPr="00A528F2">
        <w:rPr>
          <w:bCs w:val="0"/>
        </w:rPr>
        <w:lastRenderedPageBreak/>
        <w:t>Artikel 30</w:t>
      </w:r>
      <w:bookmarkEnd w:id="72"/>
      <w:bookmarkEnd w:id="73"/>
    </w:p>
    <w:p w14:paraId="01A643BE" w14:textId="77777777" w:rsidR="00DA7A35" w:rsidRPr="00A528F2" w:rsidRDefault="00DA7A35" w:rsidP="00DA7A35">
      <w:pPr>
        <w:spacing w:before="0" w:after="200"/>
      </w:pPr>
      <w:r w:rsidRPr="00A528F2">
        <w:t>De Raad van Bestuur vergadert minstens éénmaal per jaar, en telkenmale de voorzitter hem bijeenroept.</w:t>
      </w:r>
    </w:p>
    <w:p w14:paraId="62818EE3" w14:textId="77777777" w:rsidR="00DA7A35" w:rsidRPr="00A528F2" w:rsidRDefault="00DA7A35" w:rsidP="00DA7A35">
      <w:pPr>
        <w:spacing w:before="0" w:after="200"/>
      </w:pPr>
      <w:r w:rsidRPr="00A528F2">
        <w:t>De voorzitter is gehouden de Raad van Bestuur binnen de tien dagen bijeen te roepen op gerechtvaardigde aanvraag van ten minste één vijfde van de leden.</w:t>
      </w:r>
    </w:p>
    <w:p w14:paraId="1F538385" w14:textId="77777777" w:rsidR="00DA7A35" w:rsidRPr="00A528F2" w:rsidRDefault="00DA7A35" w:rsidP="00DA7A35">
      <w:pPr>
        <w:spacing w:before="0" w:after="200"/>
      </w:pPr>
      <w:r w:rsidRPr="00A528F2">
        <w:t>Hij stelt het reglement vast betreffende de politiek zijner zittingen en legt bijzondere reglementen ter goedkeuring voor aan de Algemene Vergadering.</w:t>
      </w:r>
    </w:p>
    <w:p w14:paraId="2F8E538F" w14:textId="77777777" w:rsidR="00DA7A35" w:rsidRPr="00A528F2" w:rsidRDefault="00DA7A35" w:rsidP="00352EB6">
      <w:pPr>
        <w:pStyle w:val="Titre3"/>
        <w:rPr>
          <w:bCs w:val="0"/>
        </w:rPr>
      </w:pPr>
      <w:bookmarkStart w:id="74" w:name="_Toc105092560"/>
      <w:r w:rsidRPr="00A528F2">
        <w:rPr>
          <w:bCs w:val="0"/>
        </w:rPr>
        <w:t>Artikel 30 bis Vergaderwijze van de Raad van Bestuur</w:t>
      </w:r>
      <w:bookmarkEnd w:id="74"/>
    </w:p>
    <w:p w14:paraId="02285B50" w14:textId="77777777" w:rsidR="00DA7A35" w:rsidRPr="00A528F2" w:rsidRDefault="00DA7A35" w:rsidP="00DA7A35">
      <w:pPr>
        <w:spacing w:before="0" w:after="200"/>
      </w:pPr>
      <w:r w:rsidRPr="00A528F2">
        <w:t>§ 1. De Raad van Bestuur vindt in principe plaats in aanwezigheid van de bestuurders.</w:t>
      </w:r>
    </w:p>
    <w:p w14:paraId="6143AEAD" w14:textId="77777777" w:rsidR="00DA7A35" w:rsidRPr="00A528F2" w:rsidRDefault="00DA7A35" w:rsidP="00DA7A35">
      <w:pPr>
        <w:spacing w:before="0" w:after="200"/>
      </w:pPr>
      <w:r w:rsidRPr="00A528F2">
        <w:t>Teneinde een zo groot mogelijk aantal bestuurders in staat te stellen deel te nemen aan de vergaderingen van de Raad van Bestuur, kan de Voorzitter daarenboven, indien de Raad van Bestuur hem die bevoegdheid gedelegeerd heeft, in de mogelijkheid voorzien om:</w:t>
      </w:r>
    </w:p>
    <w:p w14:paraId="7C911FE7" w14:textId="77777777" w:rsidR="00DA7A35" w:rsidRPr="00A528F2" w:rsidRDefault="00DA7A35" w:rsidP="00B22817">
      <w:pPr>
        <w:numPr>
          <w:ilvl w:val="0"/>
          <w:numId w:val="16"/>
        </w:numPr>
        <w:spacing w:before="0" w:after="200"/>
        <w:rPr>
          <w:u w:val="single"/>
        </w:rPr>
      </w:pPr>
      <w:r w:rsidRPr="00A528F2">
        <w:t>vanop afstand deel te nemen via videoconferentie</w:t>
      </w:r>
    </w:p>
    <w:p w14:paraId="6681D7D4" w14:textId="77777777" w:rsidR="00DA7A35" w:rsidRPr="00A528F2" w:rsidRDefault="00DA7A35" w:rsidP="00B22817">
      <w:pPr>
        <w:numPr>
          <w:ilvl w:val="0"/>
          <w:numId w:val="16"/>
        </w:numPr>
        <w:spacing w:before="0" w:after="200"/>
      </w:pPr>
      <w:r w:rsidRPr="00A528F2">
        <w:t>vanop afstand te stemmen vóór de vergadering.</w:t>
      </w:r>
    </w:p>
    <w:p w14:paraId="1E41C40C" w14:textId="77777777" w:rsidR="00DA7A35" w:rsidRPr="00A528F2" w:rsidRDefault="00DA7A35" w:rsidP="00DA7A35">
      <w:pPr>
        <w:spacing w:before="0" w:after="200"/>
      </w:pPr>
      <w:r w:rsidRPr="00A528F2">
        <w:t>De voorzitter ziet erop toe dat:</w:t>
      </w:r>
    </w:p>
    <w:p w14:paraId="5C0AC6A4" w14:textId="77777777" w:rsidR="00DA7A35" w:rsidRPr="00A528F2" w:rsidRDefault="00DA7A35" w:rsidP="00B22817">
      <w:pPr>
        <w:numPr>
          <w:ilvl w:val="0"/>
          <w:numId w:val="16"/>
        </w:numPr>
        <w:spacing w:before="0" w:after="200"/>
      </w:pPr>
      <w:r w:rsidRPr="00A528F2">
        <w:t>de veiligheid van het elektronische communicatiemiddel gegarandeerd is</w:t>
      </w:r>
    </w:p>
    <w:p w14:paraId="247369F5" w14:textId="77777777" w:rsidR="00DA7A35" w:rsidRPr="00A528F2" w:rsidRDefault="00DA7A35" w:rsidP="00B22817">
      <w:pPr>
        <w:numPr>
          <w:ilvl w:val="0"/>
          <w:numId w:val="16"/>
        </w:numPr>
        <w:spacing w:before="0" w:after="200"/>
      </w:pPr>
      <w:r w:rsidRPr="00A528F2">
        <w:t>het mogelijk is om de hoedanigheid en de identiteit van de stemmende verkozenen te controleren.</w:t>
      </w:r>
    </w:p>
    <w:p w14:paraId="7AB49073" w14:textId="77777777" w:rsidR="00DA7A35" w:rsidRPr="00A528F2" w:rsidRDefault="00DA7A35" w:rsidP="00DA7A35">
      <w:pPr>
        <w:spacing w:before="0" w:after="200"/>
      </w:pPr>
      <w:r w:rsidRPr="00A528F2">
        <w:t>§ 2. In afwijking van § 1, kan de voorzitter een vergadering uitsluitend per videoconferentie en/of via schriftelijke raadpleging organiseren wanneer uitzonderlijke omstandigheden of de urgentie zulks vereisen.</w:t>
      </w:r>
    </w:p>
    <w:p w14:paraId="7C1691AC" w14:textId="77777777" w:rsidR="00DA7A35" w:rsidRPr="00A528F2" w:rsidRDefault="00DA7A35" w:rsidP="00DA7A35">
      <w:pPr>
        <w:spacing w:before="0" w:after="200"/>
      </w:pPr>
      <w:r w:rsidRPr="00A528F2">
        <w:t xml:space="preserve">Met ‘uitzonderlijke omstandigheden’ wordt bedoeld: ‘elke omstandigheid die een vergadering met fysieke aanwezigheid onmogelijk maakt of verbiedt’ </w:t>
      </w:r>
    </w:p>
    <w:p w14:paraId="08DF641B" w14:textId="77777777" w:rsidR="00DA7A35" w:rsidRPr="00A528F2" w:rsidRDefault="00DA7A35" w:rsidP="00DA7A35">
      <w:pPr>
        <w:spacing w:before="0" w:after="200"/>
      </w:pPr>
      <w:r w:rsidRPr="00A528F2">
        <w:t>Met ‘urgentie’ wordt bedoeld: ‘elke situatie waarin snel moet worden opgetreden om schade te voorkomen of om de termijn voor de beslissingname na te leven’</w:t>
      </w:r>
    </w:p>
    <w:p w14:paraId="7D101395" w14:textId="77777777" w:rsidR="00DA7A35" w:rsidRPr="00A528F2" w:rsidRDefault="00DA7A35" w:rsidP="00DA7A35">
      <w:pPr>
        <w:spacing w:before="0" w:after="200"/>
      </w:pPr>
      <w:r w:rsidRPr="00A528F2">
        <w:t xml:space="preserve">§ 3. De convocatietermijnen, het aanwezigheidsquorum en de vereiste meerderheid zoals voorzien in de wet van 6 augustus 1990 of deze statuten opdat de beraadslagingen van de Raad van Bestuur geldig zouden zijn, blijven van toepassing in de situaties bedoeld in § 1 en 2. </w:t>
      </w:r>
    </w:p>
    <w:p w14:paraId="6CCC28AC" w14:textId="327EC0D6" w:rsidR="00DA7A35" w:rsidRPr="00A528F2" w:rsidRDefault="00DA7A35" w:rsidP="00DA7A35">
      <w:pPr>
        <w:spacing w:before="0" w:after="200"/>
      </w:pPr>
      <w:r w:rsidRPr="00A528F2">
        <w:t>Voor het te bereiken quorum, worden de bestuurders die aan de Algemene Vergadering deelnemen via videoconferentie of die hun stem per schriftelijke raadpleging hebben meegedeeld of nog die vóór de vergadering op afstand hebben gestemd, geacht aanwezig te zijn op de vergadering. In een dergelijk geval hebben de bestuurders natuurlijk geen recht op een vergoeding voor hun reiskosten</w:t>
      </w:r>
      <w:r w:rsidR="0035356B" w:rsidRPr="00A528F2">
        <w:t xml:space="preserve"> of</w:t>
      </w:r>
      <w:r w:rsidRPr="00A528F2">
        <w:t xml:space="preserve"> maaltijden </w:t>
      </w:r>
      <w:r w:rsidR="0035356B" w:rsidRPr="00A528F2">
        <w:t>of op forfaitaire vergoedingen</w:t>
      </w:r>
      <w:r w:rsidRPr="00A528F2">
        <w:t xml:space="preserve">. </w:t>
      </w:r>
    </w:p>
    <w:p w14:paraId="6F413DE6" w14:textId="77777777" w:rsidR="00DA7A35" w:rsidRPr="00A528F2" w:rsidRDefault="00DA7A35" w:rsidP="00DA7A35">
      <w:pPr>
        <w:spacing w:before="0" w:after="200"/>
      </w:pPr>
      <w:r w:rsidRPr="00A528F2">
        <w:t>De statutaire bepalingen betreffende de mogelijkheid om een volmacht te geven, zijn eveneens van toepassing wanneer de vergadering per videoconferentie wordt gehouden overeenkomstig § 2, of voor de bestuurders die per videoconference aan de vergadering deelnemen overeenkomstig § 1. Wanneer de vergadering gehouden wordt via schriftelijke raadpleging, mogen geen volmachten gegeven worden.</w:t>
      </w:r>
    </w:p>
    <w:p w14:paraId="34F0A4A7" w14:textId="77777777" w:rsidR="00DA7A35" w:rsidRPr="00A528F2" w:rsidRDefault="00DA7A35" w:rsidP="00DA7A35">
      <w:pPr>
        <w:spacing w:before="0" w:after="200"/>
      </w:pPr>
      <w:r w:rsidRPr="00A528F2">
        <w:t xml:space="preserve">§ 4. De uitnodiging voor de zitting van Raad van Bestuur vermeldt de vergaderwijze en indien nodig, de uitzonderlijke omstandigheden en/of de urgentie die geleid hebben/heeft tot deze keuze. </w:t>
      </w:r>
    </w:p>
    <w:p w14:paraId="0EE97D80" w14:textId="77777777" w:rsidR="00DA7A35" w:rsidRPr="00A528F2" w:rsidRDefault="00DA7A35" w:rsidP="00DA7A35">
      <w:pPr>
        <w:spacing w:before="0" w:after="200"/>
      </w:pPr>
      <w:r w:rsidRPr="00A528F2">
        <w:lastRenderedPageBreak/>
        <w:t>Ze omschrijft zo nodig ook duidelijk en nauwkeurig de procedures om vanop afstand of via schriftelijke raadpleging deel te nemen, de mogelijkheid om te stemmen vóór de vergadering en of het al dan niet mogelijk is om een volmacht te geven aan een andere bestuurder.</w:t>
      </w:r>
    </w:p>
    <w:p w14:paraId="2E806161" w14:textId="77777777" w:rsidR="00DA7A35" w:rsidRPr="00A528F2" w:rsidRDefault="00DA7A35" w:rsidP="00DA7A35">
      <w:pPr>
        <w:spacing w:before="0" w:after="200"/>
      </w:pPr>
      <w:r w:rsidRPr="00A528F2">
        <w:t>§ 5. Wanneer de vergadering per videoconferentie wordt georganiseerd, moet het elektronische communicatiemiddel de bestuurders in staat stellen om rechtstreeks, gelijktijdig en ononderbroken kennis te nemen van de besprekingen in de Raad van Bestuur en hun stemrecht uit te oefenen over alle punten waarover de Raad van Bestuur zich moet uitspreken. Het elektronische communicatiemiddel moet de bestuurders ook in staat stellen om aan de beraadslagingen deel te nemen en vragen te stellen.</w:t>
      </w:r>
    </w:p>
    <w:p w14:paraId="0E24A3D4" w14:textId="77777777" w:rsidR="00DA7A35" w:rsidRPr="00A528F2" w:rsidRDefault="00DA7A35" w:rsidP="00DA7A35">
      <w:pPr>
        <w:spacing w:before="0" w:after="200"/>
      </w:pPr>
      <w:r w:rsidRPr="00A528F2">
        <w:t xml:space="preserve">§ 6. Wanneer gekozen wordt voor een schriftelijke raadpleging: </w:t>
      </w:r>
    </w:p>
    <w:p w14:paraId="2EADAA79" w14:textId="77777777" w:rsidR="00DA7A35" w:rsidRPr="00A528F2" w:rsidRDefault="00DA7A35" w:rsidP="00B22817">
      <w:pPr>
        <w:numPr>
          <w:ilvl w:val="0"/>
          <w:numId w:val="16"/>
        </w:numPr>
        <w:spacing w:before="0" w:after="200"/>
      </w:pPr>
      <w:r w:rsidRPr="00A528F2">
        <w:t>bevat de uitnodiging de agenda van de vergadering, de redenen voor de schriftelijke raadpleging, de informatie die nodig is om vragen te kunnen uitwisselen en een stembiljet met de vermeldingen ‘ja’, ‘neen’ of ‘onthouding’</w:t>
      </w:r>
    </w:p>
    <w:p w14:paraId="5771AF1C" w14:textId="77777777" w:rsidR="00DA7A35" w:rsidRPr="00A528F2" w:rsidRDefault="00DA7A35" w:rsidP="00B22817">
      <w:pPr>
        <w:numPr>
          <w:ilvl w:val="0"/>
          <w:numId w:val="16"/>
        </w:numPr>
        <w:spacing w:before="0" w:after="200"/>
      </w:pPr>
      <w:r w:rsidRPr="00A528F2">
        <w:t>vermeldt de uitnodiging de termijn waarbinnen de stem moet worden meegedeeld, het postadres en/of elektronisch adres waarnaar de stembiljetten gestuurd moeten worden</w:t>
      </w:r>
    </w:p>
    <w:p w14:paraId="3F57A621" w14:textId="77777777" w:rsidR="00DA7A35" w:rsidRPr="00A528F2" w:rsidRDefault="00DA7A35" w:rsidP="00B22817">
      <w:pPr>
        <w:numPr>
          <w:ilvl w:val="0"/>
          <w:numId w:val="16"/>
        </w:numPr>
        <w:spacing w:before="0" w:after="200"/>
      </w:pPr>
      <w:r w:rsidRPr="00A528F2">
        <w:t>vermeldt de uitnodiging ook binnen welke termijn vragen schriftelijk mogen worden gesteld; de Voorzitter ziet erop toe dat de antwoorden op de vragen beschikbaar zijn voor alle bestuurders zodat deze laatsten daar rekening mee kunnen houden bij de stemming en/of hun uitgebrachte stem kunnen aanpassen in functie van deze vragen en antwoorden.</w:t>
      </w:r>
    </w:p>
    <w:p w14:paraId="208D1B7A" w14:textId="77777777" w:rsidR="00DA7A35" w:rsidRPr="00A528F2" w:rsidRDefault="00DA7A35" w:rsidP="00DA7A35">
      <w:pPr>
        <w:spacing w:before="0" w:after="200"/>
      </w:pPr>
      <w:r w:rsidRPr="00A528F2">
        <w:t xml:space="preserve">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 </w:t>
      </w:r>
    </w:p>
    <w:p w14:paraId="6063E8D7" w14:textId="77777777" w:rsidR="00DA7A35" w:rsidRPr="00A528F2" w:rsidRDefault="00DA7A35" w:rsidP="00DA7A35">
      <w:pPr>
        <w:spacing w:before="0" w:after="200"/>
      </w:pPr>
      <w:bookmarkStart w:id="75" w:name="_Hlk70592474"/>
      <w:r w:rsidRPr="00A528F2">
        <w:t>Bij de schriftelijke raadpleging kunnen de bestuurders tot vier werkdagen vóór de vergadering hun opmerkingen over en/of hun instemming met/afwijzing van de verschillende punten kenbaar maken. Een ontwerp van de notulen met de opmerkingen/goedkeuringen van de leden zal ter validering aan de leden worden bezorgd.</w:t>
      </w:r>
    </w:p>
    <w:bookmarkEnd w:id="75"/>
    <w:p w14:paraId="73E871EB" w14:textId="77777777" w:rsidR="00DA7A35" w:rsidRPr="00A528F2" w:rsidRDefault="00DA7A35" w:rsidP="00DA7A35">
      <w:pPr>
        <w:spacing w:before="0" w:after="200"/>
      </w:pPr>
      <w:r w:rsidRPr="00A528F2">
        <w:t>§ 7. De notulen van de vergadering vermelden de vragen die gesteld werden en de opmerkingen die geformuleerd werden, alsook de antwoorden daarop, de stemmen die uitgebracht werden en de beslissingen die genomen werden, samen met:</w:t>
      </w:r>
    </w:p>
    <w:p w14:paraId="37674134" w14:textId="77777777" w:rsidR="00DA7A35" w:rsidRPr="00A528F2" w:rsidRDefault="00DA7A35" w:rsidP="00B22817">
      <w:pPr>
        <w:numPr>
          <w:ilvl w:val="0"/>
          <w:numId w:val="5"/>
        </w:numPr>
        <w:spacing w:before="0" w:after="200"/>
        <w:ind w:left="567" w:hanging="283"/>
      </w:pPr>
      <w:r w:rsidRPr="00A528F2">
        <w:t xml:space="preserve">het aantal aanwezige bestuurders </w:t>
      </w:r>
    </w:p>
    <w:p w14:paraId="0F3D330C" w14:textId="77777777" w:rsidR="00DA7A35" w:rsidRPr="00A528F2" w:rsidRDefault="00DA7A35" w:rsidP="00B22817">
      <w:pPr>
        <w:numPr>
          <w:ilvl w:val="0"/>
          <w:numId w:val="5"/>
        </w:numPr>
        <w:spacing w:before="0" w:after="200"/>
        <w:ind w:left="567" w:hanging="283"/>
      </w:pPr>
      <w:r w:rsidRPr="00A528F2">
        <w:t>indien van toepassing, het aantal bestuurders dat een volmacht heeft gegeven</w:t>
      </w:r>
    </w:p>
    <w:p w14:paraId="39DC0DF4" w14:textId="77777777" w:rsidR="00DA7A35" w:rsidRPr="00A528F2" w:rsidRDefault="00DA7A35" w:rsidP="00B22817">
      <w:pPr>
        <w:numPr>
          <w:ilvl w:val="0"/>
          <w:numId w:val="5"/>
        </w:numPr>
        <w:spacing w:before="0" w:after="200"/>
        <w:ind w:left="567" w:hanging="283"/>
      </w:pPr>
      <w:r w:rsidRPr="00A528F2">
        <w:t>het aantal afwezige en niet-vertegenwoordigde bestuurders</w:t>
      </w:r>
    </w:p>
    <w:p w14:paraId="4A102521" w14:textId="77777777" w:rsidR="00DA7A35" w:rsidRPr="00A528F2" w:rsidRDefault="00DA7A35" w:rsidP="00B22817">
      <w:pPr>
        <w:numPr>
          <w:ilvl w:val="0"/>
          <w:numId w:val="5"/>
        </w:numPr>
        <w:spacing w:before="0" w:after="200"/>
        <w:ind w:left="567" w:hanging="283"/>
      </w:pPr>
      <w:r w:rsidRPr="00A528F2">
        <w:t>de vergaderwijze en indien nodig, de uitzonderlijke omstandigheden en/of de urgentie die geleid hebben/heeft tot deze keuze.</w:t>
      </w:r>
    </w:p>
    <w:p w14:paraId="686D3482" w14:textId="77777777" w:rsidR="00DA7A35" w:rsidRPr="00A528F2" w:rsidRDefault="00DA7A35" w:rsidP="00B22817">
      <w:pPr>
        <w:numPr>
          <w:ilvl w:val="0"/>
          <w:numId w:val="5"/>
        </w:numPr>
        <w:spacing w:before="0" w:after="200"/>
        <w:ind w:left="567" w:hanging="283"/>
      </w:pPr>
      <w:r w:rsidRPr="00A528F2">
        <w:t>de eventuele technische problemen en incidenten die de elektronische deelname of stemming hebben verhinderd of verstoord</w:t>
      </w:r>
    </w:p>
    <w:p w14:paraId="4084510B" w14:textId="77777777" w:rsidR="00DA7A35" w:rsidRPr="00A528F2" w:rsidRDefault="00DA7A35" w:rsidP="00B22817">
      <w:pPr>
        <w:numPr>
          <w:ilvl w:val="0"/>
          <w:numId w:val="5"/>
        </w:numPr>
        <w:spacing w:before="0" w:after="200"/>
        <w:ind w:left="567" w:hanging="283"/>
      </w:pPr>
      <w:r w:rsidRPr="00A528F2">
        <w:t>het aantal bestuurders dat via videoconferentie heeft deelgenomen en het aantal bestuurders dat fysiek aanwezig was</w:t>
      </w:r>
    </w:p>
    <w:p w14:paraId="2F25E977" w14:textId="77777777" w:rsidR="00DA7A35" w:rsidRPr="00A528F2" w:rsidRDefault="00DA7A35" w:rsidP="00B22817">
      <w:pPr>
        <w:numPr>
          <w:ilvl w:val="0"/>
          <w:numId w:val="5"/>
        </w:numPr>
        <w:spacing w:before="0" w:after="200"/>
        <w:ind w:left="567" w:hanging="283"/>
      </w:pPr>
      <w:r w:rsidRPr="00A528F2">
        <w:t>indien van toepassing, het aantal bestuurders dat vanop afstand gestemd heeft vóór de vergadering.</w:t>
      </w:r>
    </w:p>
    <w:p w14:paraId="5C7A453B" w14:textId="77777777" w:rsidR="00DA7A35" w:rsidRPr="00A528F2" w:rsidRDefault="00DA7A35" w:rsidP="00DA7A35">
      <w:pPr>
        <w:spacing w:before="0" w:after="200"/>
      </w:pPr>
      <w:r w:rsidRPr="00A528F2">
        <w:t>De notulen of de aanwezigheidslijst bevatten/bevat bovendien:</w:t>
      </w:r>
    </w:p>
    <w:p w14:paraId="59BEE1D1" w14:textId="77777777" w:rsidR="00DA7A35" w:rsidRPr="00A528F2" w:rsidRDefault="00DA7A35" w:rsidP="00B22817">
      <w:pPr>
        <w:numPr>
          <w:ilvl w:val="0"/>
          <w:numId w:val="6"/>
        </w:numPr>
        <w:spacing w:before="0" w:after="200"/>
        <w:ind w:left="567" w:hanging="283"/>
      </w:pPr>
      <w:r w:rsidRPr="00A528F2">
        <w:lastRenderedPageBreak/>
        <w:t>de identiteit van de aanwezige bestuurders</w:t>
      </w:r>
    </w:p>
    <w:p w14:paraId="0AE9F2A9" w14:textId="77777777" w:rsidR="00DA7A35" w:rsidRPr="00A528F2" w:rsidRDefault="00DA7A35" w:rsidP="00B22817">
      <w:pPr>
        <w:numPr>
          <w:ilvl w:val="0"/>
          <w:numId w:val="6"/>
        </w:numPr>
        <w:spacing w:before="0" w:after="200"/>
        <w:ind w:left="567" w:hanging="283"/>
      </w:pPr>
      <w:r w:rsidRPr="00A528F2">
        <w:t>de identiteit van de bestuurders die een volmacht gegeven hebben en aan wie</w:t>
      </w:r>
    </w:p>
    <w:p w14:paraId="4C0EE7CE" w14:textId="77777777" w:rsidR="00DA7A35" w:rsidRPr="00A528F2" w:rsidRDefault="00DA7A35" w:rsidP="00B22817">
      <w:pPr>
        <w:numPr>
          <w:ilvl w:val="0"/>
          <w:numId w:val="6"/>
        </w:numPr>
        <w:spacing w:before="0" w:after="200"/>
        <w:ind w:left="567" w:hanging="283"/>
      </w:pPr>
      <w:r w:rsidRPr="00A528F2">
        <w:t>de identiteit van de bestuurders die niet aanwezig en niet vertegenwoordigd waren</w:t>
      </w:r>
    </w:p>
    <w:p w14:paraId="72DF9C54" w14:textId="77777777" w:rsidR="00DA7A35" w:rsidRPr="00A528F2" w:rsidRDefault="00DA7A35" w:rsidP="00B22817">
      <w:pPr>
        <w:numPr>
          <w:ilvl w:val="0"/>
          <w:numId w:val="6"/>
        </w:numPr>
        <w:spacing w:before="0" w:after="200"/>
        <w:ind w:left="567" w:hanging="283"/>
      </w:pPr>
      <w:r w:rsidRPr="00A528F2">
        <w:t>indien van toepassing, de identiteit van de bestuurders in functie van de manier waarop zij deelgenomen hebben aan de vergadering (fysiek aanwezig, videoconferentie of schriftelijke raadpleging)</w:t>
      </w:r>
    </w:p>
    <w:p w14:paraId="077D4232" w14:textId="77777777" w:rsidR="00DA7A35" w:rsidRPr="00A528F2" w:rsidRDefault="00DA7A35" w:rsidP="00DA7A35">
      <w:pPr>
        <w:spacing w:before="0" w:after="200"/>
      </w:pPr>
      <w:r w:rsidRPr="00A528F2">
        <w:t>Deze mogelijkheid geldt ook voor de verschillende Comités van de Raad van Bestuur. </w:t>
      </w:r>
    </w:p>
    <w:p w14:paraId="3C22D8C9" w14:textId="77777777" w:rsidR="00DA7A35" w:rsidRPr="00A528F2" w:rsidRDefault="00DA7A35" w:rsidP="00352EB6">
      <w:pPr>
        <w:pStyle w:val="Titre1"/>
        <w:rPr>
          <w:bCs w:val="0"/>
        </w:rPr>
      </w:pPr>
      <w:bookmarkStart w:id="76" w:name="_Toc531943451"/>
      <w:bookmarkStart w:id="77" w:name="_Toc105092561"/>
      <w:r w:rsidRPr="00A528F2">
        <w:rPr>
          <w:bCs w:val="0"/>
        </w:rPr>
        <w:lastRenderedPageBreak/>
        <w:t>Hoofdstuk IV – diensten</w:t>
      </w:r>
      <w:bookmarkEnd w:id="76"/>
      <w:bookmarkEnd w:id="77"/>
    </w:p>
    <w:p w14:paraId="1FE36B8A" w14:textId="77777777" w:rsidR="00DA7A35" w:rsidRPr="00A528F2" w:rsidRDefault="00DA7A35" w:rsidP="00352EB6">
      <w:pPr>
        <w:pStyle w:val="Titre3"/>
        <w:rPr>
          <w:bCs w:val="0"/>
        </w:rPr>
      </w:pPr>
      <w:bookmarkStart w:id="78" w:name="_Toc531943452"/>
      <w:bookmarkStart w:id="79" w:name="_Toc105092562"/>
      <w:r w:rsidRPr="00A528F2">
        <w:rPr>
          <w:bCs w:val="0"/>
        </w:rPr>
        <w:t>Artikel 31</w:t>
      </w:r>
      <w:bookmarkEnd w:id="78"/>
      <w:bookmarkEnd w:id="79"/>
    </w:p>
    <w:p w14:paraId="72A162C6" w14:textId="3080D5C7" w:rsidR="00DA7A35" w:rsidRPr="00A528F2" w:rsidRDefault="00DA7A35" w:rsidP="00DA7A35">
      <w:pPr>
        <w:spacing w:before="0" w:after="200"/>
      </w:pPr>
      <w:r w:rsidRPr="00A528F2">
        <w:t xml:space="preserve">De in de schoot van de regionale </w:t>
      </w:r>
      <w:r w:rsidR="000A03C0" w:rsidRPr="00A528F2">
        <w:t>ma</w:t>
      </w:r>
      <w:r w:rsidRPr="00A528F2">
        <w:t xml:space="preserve">atschappij van </w:t>
      </w:r>
      <w:r w:rsidR="000A03C0" w:rsidRPr="00A528F2">
        <w:t>o</w:t>
      </w:r>
      <w:r w:rsidRPr="00A528F2">
        <w:t xml:space="preserve">nderlinge </w:t>
      </w:r>
      <w:r w:rsidR="000A03C0" w:rsidRPr="00A528F2">
        <w:t>b</w:t>
      </w:r>
      <w:r w:rsidRPr="00A528F2">
        <w:t>ijstand opgerichte dienst heeft als doel het uitvoeren van de pijlers van de Brusselse sociale bescherming in het kader van de door de zesde staatshervorming overgehevelde bevoegdheden inzake gezondheid en bijstand aan personen.</w:t>
      </w:r>
    </w:p>
    <w:p w14:paraId="3457375F" w14:textId="77777777" w:rsidR="00DA7A35" w:rsidRPr="00A528F2" w:rsidRDefault="00DA7A35" w:rsidP="00DA7A35">
      <w:pPr>
        <w:spacing w:before="0" w:after="200"/>
      </w:pPr>
      <w:bookmarkStart w:id="80" w:name="_Hlk84228089"/>
      <w:r w:rsidRPr="00A528F2">
        <w:t>Alle opdrachten in het kader van deze dienst worden uitgevoerd overeenkomstig de bepalingen inzake reclame, zoals vermeld in artikel 14 van de Ordonnantie betreffende de Brusselse verzekeringsinstellingen in het domein van de gezondheidszorg en de hulp aan personen.</w:t>
      </w:r>
    </w:p>
    <w:p w14:paraId="7E55FAD9" w14:textId="77777777" w:rsidR="00DA7A35" w:rsidRPr="00A528F2" w:rsidRDefault="00DA7A35" w:rsidP="00352EB6">
      <w:pPr>
        <w:pStyle w:val="Titre3"/>
        <w:rPr>
          <w:bCs w:val="0"/>
        </w:rPr>
      </w:pPr>
      <w:bookmarkStart w:id="81" w:name="_Toc531943453"/>
      <w:bookmarkStart w:id="82" w:name="_Toc105092563"/>
      <w:bookmarkEnd w:id="80"/>
      <w:r w:rsidRPr="00A528F2">
        <w:rPr>
          <w:bCs w:val="0"/>
        </w:rPr>
        <w:t>Artikel 31bis: administratieve dienst (code 98/2)</w:t>
      </w:r>
      <w:bookmarkEnd w:id="81"/>
      <w:bookmarkEnd w:id="82"/>
    </w:p>
    <w:p w14:paraId="4385461A" w14:textId="244DDBFF" w:rsidR="00DA7A35" w:rsidRPr="00A528F2" w:rsidRDefault="00DA7A35" w:rsidP="00DA7A35">
      <w:pPr>
        <w:spacing w:before="0" w:after="200"/>
      </w:pPr>
      <w:r w:rsidRPr="00A528F2">
        <w:t xml:space="preserve">De dienst wordt geacht om de eventuele tekorten in de beheerskosten van de </w:t>
      </w:r>
      <w:r w:rsidR="000A03C0" w:rsidRPr="00A528F2">
        <w:t xml:space="preserve">regionale maatschappij van onderlinge bijstand </w:t>
      </w:r>
      <w:r w:rsidRPr="00A528F2">
        <w:t>te dekken.</w:t>
      </w:r>
    </w:p>
    <w:p w14:paraId="6ADF233E" w14:textId="77777777" w:rsidR="00DA7A35" w:rsidRPr="00A528F2" w:rsidRDefault="00DA7A35" w:rsidP="00DA7A35">
      <w:pPr>
        <w:spacing w:before="0" w:after="200"/>
      </w:pPr>
      <w:r w:rsidRPr="00A528F2">
        <w:t>In het kader van deze dienst kan aan de leden gevraagd worden om een bijdrage te betalen.</w:t>
      </w:r>
    </w:p>
    <w:p w14:paraId="011992D8" w14:textId="77777777" w:rsidR="00DA7A35" w:rsidRPr="00A528F2" w:rsidRDefault="00DA7A35" w:rsidP="00352EB6">
      <w:pPr>
        <w:pStyle w:val="Titre1"/>
        <w:rPr>
          <w:bCs w:val="0"/>
        </w:rPr>
      </w:pPr>
      <w:bookmarkStart w:id="83" w:name="_Toc531943454"/>
      <w:bookmarkStart w:id="84" w:name="_Toc105092564"/>
      <w:r w:rsidRPr="00A528F2">
        <w:rPr>
          <w:bCs w:val="0"/>
        </w:rPr>
        <w:lastRenderedPageBreak/>
        <w:t>Hoofdstuk V – begrotingen en financieel overzicht</w:t>
      </w:r>
      <w:bookmarkEnd w:id="83"/>
      <w:bookmarkEnd w:id="84"/>
    </w:p>
    <w:p w14:paraId="4D232ADB" w14:textId="77777777" w:rsidR="00DA7A35" w:rsidRPr="00A528F2" w:rsidRDefault="00DA7A35" w:rsidP="00352EB6">
      <w:pPr>
        <w:pStyle w:val="Titre3"/>
        <w:rPr>
          <w:bCs w:val="0"/>
        </w:rPr>
      </w:pPr>
      <w:bookmarkStart w:id="85" w:name="_Toc531943455"/>
      <w:bookmarkStart w:id="86" w:name="_Toc105092565"/>
      <w:r w:rsidRPr="00A528F2">
        <w:rPr>
          <w:bCs w:val="0"/>
        </w:rPr>
        <w:t>Artikel 32</w:t>
      </w:r>
      <w:bookmarkEnd w:id="85"/>
      <w:bookmarkEnd w:id="86"/>
    </w:p>
    <w:p w14:paraId="592FEADA" w14:textId="77777777" w:rsidR="00DA7A35" w:rsidRPr="00A528F2" w:rsidRDefault="00DA7A35" w:rsidP="00DA7A35">
      <w:pPr>
        <w:spacing w:before="0" w:after="200"/>
      </w:pPr>
      <w:r w:rsidRPr="00A528F2">
        <w:t xml:space="preserve">De boekhoudkundige bepalingen worden geregeld, overeenkomstig de bepalingen van het decreet en zijn uitvoeringsdecreten en overeenkomstig de bepalingen van artikel 29 van de wet van 6 augustus 1990. </w:t>
      </w:r>
    </w:p>
    <w:p w14:paraId="1E518397" w14:textId="77777777" w:rsidR="00DA7A35" w:rsidRPr="00A528F2" w:rsidRDefault="00DA7A35" w:rsidP="00DA7A35">
      <w:pPr>
        <w:spacing w:before="0" w:after="200"/>
      </w:pPr>
      <w:r w:rsidRPr="00A528F2">
        <w:t>De ontvangsten van deze dienst bestaan uit:</w:t>
      </w:r>
    </w:p>
    <w:p w14:paraId="3831FBE4" w14:textId="77777777" w:rsidR="00DA7A35" w:rsidRPr="00A528F2" w:rsidRDefault="00DA7A35" w:rsidP="00B22817">
      <w:pPr>
        <w:numPr>
          <w:ilvl w:val="0"/>
          <w:numId w:val="14"/>
        </w:numPr>
        <w:spacing w:before="0" w:after="200"/>
      </w:pPr>
      <w:r w:rsidRPr="00A528F2">
        <w:t>de bijdragen;</w:t>
      </w:r>
    </w:p>
    <w:p w14:paraId="709930F8" w14:textId="77777777" w:rsidR="00DA7A35" w:rsidRPr="00A528F2" w:rsidRDefault="00DA7A35" w:rsidP="00B22817">
      <w:pPr>
        <w:numPr>
          <w:ilvl w:val="0"/>
          <w:numId w:val="14"/>
        </w:numPr>
        <w:spacing w:before="0" w:after="200"/>
      </w:pPr>
      <w:r w:rsidRPr="00A528F2">
        <w:t>de toelagen van de Openbare Besturen;</w:t>
      </w:r>
    </w:p>
    <w:p w14:paraId="3FF87D73" w14:textId="77777777" w:rsidR="00DA7A35" w:rsidRPr="00A528F2" w:rsidRDefault="00DA7A35" w:rsidP="00B22817">
      <w:pPr>
        <w:numPr>
          <w:ilvl w:val="0"/>
          <w:numId w:val="14"/>
        </w:numPr>
        <w:spacing w:before="0" w:after="200"/>
      </w:pPr>
      <w:r w:rsidRPr="00A528F2">
        <w:t>de giften en legaten alsook de verschillende ontvangsten en opbrengsten voor iedere dienst bijzonder bestemd;</w:t>
      </w:r>
    </w:p>
    <w:p w14:paraId="3AF17939" w14:textId="77777777" w:rsidR="00DA7A35" w:rsidRPr="00A528F2" w:rsidRDefault="00DA7A35" w:rsidP="00B22817">
      <w:pPr>
        <w:numPr>
          <w:ilvl w:val="0"/>
          <w:numId w:val="14"/>
        </w:numPr>
        <w:spacing w:before="0" w:after="200"/>
      </w:pPr>
      <w:r w:rsidRPr="00A528F2">
        <w:t>de aan de dienst toekomende intresten en winsten op aangekochte of verkochte titels.</w:t>
      </w:r>
    </w:p>
    <w:p w14:paraId="5CC44E61" w14:textId="77777777" w:rsidR="00DA7A35" w:rsidRPr="00A528F2" w:rsidRDefault="00DA7A35" w:rsidP="00DA7A35">
      <w:pPr>
        <w:spacing w:before="0" w:after="200"/>
      </w:pPr>
      <w:r w:rsidRPr="00A528F2">
        <w:t>De dienst moet het aandeel van de bestuurskosten, de verliezen op titels en de uitgaven welke voortspruiten uit de toepassing van zijn statuten dragen.</w:t>
      </w:r>
    </w:p>
    <w:p w14:paraId="71FFD4CC" w14:textId="1C3ED2A9"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mag niet worden aangewend voor doeleinden andere dan uitdrukkelijk bij deze statuten zijn bepaald.</w:t>
      </w:r>
    </w:p>
    <w:p w14:paraId="7E939615" w14:textId="58819538"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dient belegd overeenkomstig artikel 29 § 4 van de wet van 6 augustus 1990.</w:t>
      </w:r>
    </w:p>
    <w:p w14:paraId="188B6418" w14:textId="350466EE" w:rsidR="00DA7A35" w:rsidRPr="00DA7A35" w:rsidRDefault="00DA7A35" w:rsidP="00061549">
      <w:pPr>
        <w:pStyle w:val="Titre1"/>
      </w:pPr>
      <w:bookmarkStart w:id="87" w:name="_Toc531943456"/>
      <w:bookmarkStart w:id="88" w:name="_Toc105092566"/>
      <w:r>
        <w:lastRenderedPageBreak/>
        <w:t>Hoofdstuk VI – Wijziging aan de statuten, ontbinding en vereffening</w:t>
      </w:r>
      <w:bookmarkEnd w:id="87"/>
      <w:bookmarkEnd w:id="88"/>
    </w:p>
    <w:p w14:paraId="368B9A80" w14:textId="77777777" w:rsidR="00DA7A35" w:rsidRPr="00DA7A35" w:rsidRDefault="00DA7A35" w:rsidP="00061549">
      <w:pPr>
        <w:pStyle w:val="Titre3"/>
      </w:pPr>
      <w:bookmarkStart w:id="89" w:name="_Toc531943457"/>
      <w:bookmarkStart w:id="90" w:name="_Toc105092567"/>
      <w:r>
        <w:t>Artikel 33</w:t>
      </w:r>
      <w:bookmarkEnd w:id="89"/>
      <w:bookmarkEnd w:id="90"/>
    </w:p>
    <w:p w14:paraId="24B2F9AB" w14:textId="278DDEA9" w:rsidR="00DA7A35" w:rsidRPr="00DA7A35" w:rsidRDefault="00DA7A35" w:rsidP="00DA7A35">
      <w:pPr>
        <w:spacing w:before="0" w:after="200"/>
      </w:pPr>
      <w:r>
        <w:t>De statuten kunnen enkel gewijzigd worden door de Algemene Vergadering die hiertoe bijeengeroepen wordt en beraadslaagt overeenkomstig de bij de wet van 6 augustus 1990 en de statuten bepaalde vormen.</w:t>
      </w:r>
    </w:p>
    <w:p w14:paraId="0120CE72" w14:textId="77777777" w:rsidR="00DA7A35" w:rsidRPr="00DA7A35" w:rsidRDefault="00DA7A35" w:rsidP="00DA7A35">
      <w:pPr>
        <w:spacing w:before="0" w:after="200"/>
      </w:pPr>
      <w:r>
        <w:t>Er kan slechts tot statutenwijziging worden besloten indien de helft van de leden aanwezig of vertegenwoordigd is en de beslissing met de meerderheid van twee derden van de uitgebrachte stemmen wordt genomen.</w:t>
      </w:r>
    </w:p>
    <w:p w14:paraId="629C9D2A" w14:textId="77777777" w:rsidR="00DA7A35" w:rsidRPr="00DA7A35" w:rsidRDefault="00DA7A35" w:rsidP="00DA7A35">
      <w:pPr>
        <w:spacing w:before="0" w:after="200"/>
      </w:pPr>
      <w:r>
        <w:t>Zo het vereiste aanwezigheidsquorum niet is bereikt, kan een tweede vergadering bijeengeroepen worden die geldig beraadslaagt welke ook het aantal aanwezige leden zij.</w:t>
      </w:r>
    </w:p>
    <w:p w14:paraId="2D46457A" w14:textId="77777777" w:rsidR="00DA7A35" w:rsidRPr="00DA7A35" w:rsidRDefault="00DA7A35" w:rsidP="00061549">
      <w:pPr>
        <w:pStyle w:val="Titre3"/>
      </w:pPr>
      <w:bookmarkStart w:id="91" w:name="_Toc531943458"/>
      <w:bookmarkStart w:id="92" w:name="_Toc105092568"/>
      <w:r>
        <w:t>Artikel 34</w:t>
      </w:r>
      <w:bookmarkEnd w:id="91"/>
      <w:bookmarkEnd w:id="92"/>
    </w:p>
    <w:p w14:paraId="7BE429DD" w14:textId="0FAC3951" w:rsidR="00DA7A35" w:rsidRPr="00A528F2" w:rsidRDefault="00DA7A35" w:rsidP="00DA7A35">
      <w:pPr>
        <w:spacing w:before="0" w:after="200"/>
      </w:pPr>
      <w:r w:rsidRPr="00A528F2">
        <w:t xml:space="preserve">De </w:t>
      </w:r>
      <w:r w:rsidR="00917B4A" w:rsidRPr="00A528F2">
        <w:t xml:space="preserve">regionale maatschappij van onderlinge bijstand </w:t>
      </w:r>
      <w:r w:rsidRPr="00A528F2">
        <w:t>kan ontbonden worden door een beslissing van de Algemene Vergadering in buitengewone zitting samengeroepen. De bepalingen van art. 10, 11 en 12 van de wet van 6 augustus 1990 zijn hierop van toepassing.</w:t>
      </w:r>
    </w:p>
    <w:p w14:paraId="7B270D99" w14:textId="5325477B" w:rsidR="00DA7A35" w:rsidRPr="00A528F2" w:rsidRDefault="00DA7A35" w:rsidP="00DA7A35">
      <w:pPr>
        <w:spacing w:before="0" w:after="200"/>
      </w:pPr>
      <w:r w:rsidRPr="00A528F2">
        <w:t>De beschikbare reserve wordt bij ontbinding aangewend volgens de bepalingen van art</w:t>
      </w:r>
      <w:r w:rsidR="00E76C23" w:rsidRPr="00A528F2">
        <w:t>ikel</w:t>
      </w:r>
      <w:r w:rsidRPr="00A528F2">
        <w:t xml:space="preserve"> 48, § 1 en § 2 van de wet van 6 augustus 1990.</w:t>
      </w:r>
    </w:p>
    <w:p w14:paraId="2441B2C6" w14:textId="204C5750" w:rsidR="00DA7A35" w:rsidRPr="00A528F2" w:rsidRDefault="00DA7A35" w:rsidP="00DA7A35">
      <w:pPr>
        <w:spacing w:before="0" w:after="200"/>
      </w:pPr>
      <w:r w:rsidRPr="00A528F2">
        <w:t xml:space="preserve">Gedurende het bestaan van de </w:t>
      </w:r>
      <w:r w:rsidR="00917B4A" w:rsidRPr="00A528F2">
        <w:t xml:space="preserve">regionale maatschappij van onderlinge bijstand </w:t>
      </w:r>
      <w:r w:rsidRPr="00A528F2">
        <w:t>is elke verdeling van gelden verboden.</w:t>
      </w:r>
    </w:p>
    <w:p w14:paraId="0E7EF412" w14:textId="228FA9FD" w:rsidR="00DA7A35" w:rsidRPr="00DA7A35" w:rsidRDefault="00DA7A35" w:rsidP="00061549">
      <w:pPr>
        <w:pStyle w:val="Titre1"/>
      </w:pPr>
      <w:bookmarkStart w:id="93" w:name="_Toc531943459"/>
      <w:bookmarkStart w:id="94" w:name="_Toc105092569"/>
      <w:r>
        <w:lastRenderedPageBreak/>
        <w:t>Hoofdstuk VII – Inwerkingtreding</w:t>
      </w:r>
      <w:bookmarkEnd w:id="93"/>
      <w:bookmarkEnd w:id="94"/>
    </w:p>
    <w:p w14:paraId="37660FDC" w14:textId="77777777" w:rsidR="00DA7A35" w:rsidRPr="00DA7A35" w:rsidRDefault="00DA7A35" w:rsidP="00061549">
      <w:pPr>
        <w:pStyle w:val="Titre3"/>
      </w:pPr>
      <w:bookmarkStart w:id="95" w:name="_Toc531943460"/>
      <w:bookmarkStart w:id="96" w:name="_Toc105092570"/>
      <w:r>
        <w:t>Artikel 35</w:t>
      </w:r>
      <w:bookmarkEnd w:id="95"/>
      <w:bookmarkEnd w:id="96"/>
    </w:p>
    <w:p w14:paraId="617B4309" w14:textId="7BF0347F" w:rsidR="00DA7A35" w:rsidRPr="00A528F2" w:rsidRDefault="00DA7A35" w:rsidP="00DA7A35">
      <w:pPr>
        <w:spacing w:before="0" w:after="200"/>
      </w:pPr>
      <w:r w:rsidRPr="00A528F2">
        <w:t>Deze statuten worden van kracht op 1 juli 2022.</w:t>
      </w:r>
    </w:p>
    <w:p w14:paraId="50C7A17C" w14:textId="046FC93B" w:rsidR="00DA7A35" w:rsidRPr="00A528F2" w:rsidRDefault="00DA7A35" w:rsidP="00DA7A35">
      <w:pPr>
        <w:spacing w:before="0" w:after="200"/>
      </w:pPr>
      <w:r w:rsidRPr="00A528F2">
        <w:t xml:space="preserve">De statutaire wijzigingen die worden toegebracht treden in werking op de datum die door de Algemene Vergadering wordt beslist en </w:t>
      </w:r>
      <w:r w:rsidR="00A37B26" w:rsidRPr="00A528F2">
        <w:t>na goedkeuring</w:t>
      </w:r>
      <w:r w:rsidRPr="00A528F2">
        <w:t xml:space="preserve"> door de Raad van de Controledienst voor de Ziekenfondsen zoals bepaald door artikel 11, §1 van de wet van 6 augustus 1990 met betrekking tot de Ziekenfondsen en de Landsbonden van Ziekenfondsen.</w:t>
      </w:r>
    </w:p>
    <w:p w14:paraId="102BB6C0" w14:textId="77777777" w:rsidR="00DA7A35" w:rsidRPr="00DA7A35" w:rsidRDefault="00DA7A35" w:rsidP="00061549">
      <w:pPr>
        <w:pStyle w:val="Titre1"/>
      </w:pPr>
      <w:bookmarkStart w:id="97" w:name="_Toc105092571"/>
      <w:bookmarkStart w:id="98" w:name="_Hlk15646262"/>
      <w:r>
        <w:lastRenderedPageBreak/>
        <w:t>Bijlage</w:t>
      </w:r>
      <w:bookmarkEnd w:id="97"/>
    </w:p>
    <w:p w14:paraId="6153CEAF" w14:textId="1B5A3287" w:rsidR="00DA7A35" w:rsidRPr="00800ED4" w:rsidRDefault="00DA7A35" w:rsidP="00DA7A35">
      <w:pPr>
        <w:spacing w:before="0" w:after="200"/>
        <w:rPr>
          <w:u w:val="single"/>
        </w:rPr>
      </w:pPr>
      <w:bookmarkStart w:id="99" w:name="_Hlk100064446"/>
      <w:r w:rsidRPr="00800ED4">
        <w:rPr>
          <w:u w:val="single"/>
        </w:rPr>
        <w:t xml:space="preserve">Vergoeding van de leden </w:t>
      </w:r>
    </w:p>
    <w:p w14:paraId="2AA21D00" w14:textId="77777777" w:rsidR="00E452D8" w:rsidRPr="00800ED4" w:rsidRDefault="00E452D8" w:rsidP="00E452D8">
      <w:pPr>
        <w:rPr>
          <w:lang w:val="nl-BE"/>
        </w:rPr>
      </w:pPr>
      <w:bookmarkStart w:id="100" w:name="_Hlk165012347"/>
      <w:bookmarkEnd w:id="99"/>
      <w:bookmarkEnd w:id="98"/>
      <w:r w:rsidRPr="00800ED4">
        <w:rPr>
          <w:lang w:val="nl-BE"/>
        </w:rPr>
        <w:t>Bij beslissing van 19 juni 2024 heeft de Algemene Vergadering beslist om volgende vergoedingen toe te kennen, met ingang van 8 april 2023:</w:t>
      </w:r>
    </w:p>
    <w:p w14:paraId="283F4133" w14:textId="77777777" w:rsidR="00E452D8" w:rsidRPr="00800ED4" w:rsidRDefault="00E452D8" w:rsidP="00E452D8">
      <w:pPr>
        <w:rPr>
          <w:lang w:val="nl-BE"/>
        </w:rPr>
      </w:pPr>
      <w:r w:rsidRPr="00800ED4">
        <w:rPr>
          <w:lang w:val="nl-BE"/>
        </w:rPr>
        <w:t>Dit zijn de toegekende bedragen:</w:t>
      </w:r>
    </w:p>
    <w:p w14:paraId="1DB4FDD9" w14:textId="77777777" w:rsidR="00E452D8" w:rsidRPr="00800ED4" w:rsidRDefault="00E452D8" w:rsidP="00E452D8">
      <w:pPr>
        <w:rPr>
          <w:lang w:val="nl-BE"/>
        </w:rPr>
      </w:pPr>
      <w:r w:rsidRPr="00800ED4">
        <w:rPr>
          <w:u w:val="single"/>
          <w:lang w:val="nl-BE"/>
        </w:rPr>
        <w:t>I. Leden van de Algemene Vergadering</w:t>
      </w:r>
    </w:p>
    <w:p w14:paraId="437B29C6" w14:textId="77777777" w:rsidR="00E452D8" w:rsidRPr="00800ED4" w:rsidRDefault="00E452D8" w:rsidP="00E452D8">
      <w:pPr>
        <w:rPr>
          <w:u w:val="single"/>
          <w:lang w:val="nl-BE"/>
        </w:rPr>
      </w:pPr>
      <w:r w:rsidRPr="00800ED4">
        <w:rPr>
          <w:u w:val="single"/>
          <w:lang w:val="nl-BE"/>
        </w:rPr>
        <w:t xml:space="preserve">Terugbetaling van de kosten </w:t>
      </w:r>
    </w:p>
    <w:p w14:paraId="66FE76C1" w14:textId="476F8567" w:rsidR="00E452D8" w:rsidRPr="00800ED4" w:rsidRDefault="00E452D8" w:rsidP="00E452D8">
      <w:pPr>
        <w:rPr>
          <w:lang w:val="nl-BE"/>
        </w:rPr>
      </w:pPr>
      <w:r w:rsidRPr="00800ED4">
        <w:rPr>
          <w:lang w:val="nl-BE"/>
        </w:rPr>
        <w:t xml:space="preserve">Aan de leden van de Algemene Vergadering (alsook de adviseurs beoogd door het koninklijk besluit van </w:t>
      </w:r>
      <w:r w:rsidR="00A37B26" w:rsidRPr="00800ED4">
        <w:rPr>
          <w:lang w:val="nl-BE"/>
        </w:rPr>
        <w:t>30 juli 2022</w:t>
      </w:r>
      <w:r w:rsidRPr="00800ED4">
        <w:rPr>
          <w:lang w:val="nl-BE"/>
        </w:rPr>
        <w:t>) zal een financiële vergoeding toegekend worden voor het fysiek bijwonen van vergaderingen, voor een bedrag van:</w:t>
      </w:r>
    </w:p>
    <w:p w14:paraId="4B1EC48C" w14:textId="77777777" w:rsidR="00E452D8" w:rsidRPr="00800ED4" w:rsidRDefault="00E452D8" w:rsidP="00E452D8">
      <w:pPr>
        <w:numPr>
          <w:ilvl w:val="0"/>
          <w:numId w:val="19"/>
        </w:numPr>
        <w:spacing w:before="0" w:after="120" w:line="288" w:lineRule="auto"/>
        <w:rPr>
          <w:lang w:val="nl-BE"/>
        </w:rPr>
      </w:pPr>
      <w:bookmarkStart w:id="101" w:name="_Hlk107225858"/>
      <w:r w:rsidRPr="00800ED4">
        <w:rPr>
          <w:lang w:val="nl-BE"/>
        </w:rPr>
        <w:t>€ 0,4170/km voor de reiskosten</w:t>
      </w:r>
      <w:bookmarkEnd w:id="101"/>
    </w:p>
    <w:p w14:paraId="7667010D" w14:textId="77777777" w:rsidR="00E452D8" w:rsidRPr="00800ED4" w:rsidRDefault="00E452D8" w:rsidP="00E452D8">
      <w:pPr>
        <w:numPr>
          <w:ilvl w:val="0"/>
          <w:numId w:val="19"/>
        </w:numPr>
        <w:spacing w:before="0" w:after="120" w:line="288" w:lineRule="auto"/>
        <w:rPr>
          <w:lang w:val="nl-BE"/>
        </w:rPr>
      </w:pPr>
      <w:r w:rsidRPr="00800ED4">
        <w:rPr>
          <w:lang w:val="nl-BE"/>
        </w:rPr>
        <w:t>€ 18,20 voor de kosten van maaltijden</w:t>
      </w:r>
    </w:p>
    <w:p w14:paraId="68A059E3" w14:textId="77777777" w:rsidR="00E452D8" w:rsidRPr="00800ED4" w:rsidRDefault="00E452D8" w:rsidP="00E452D8">
      <w:pPr>
        <w:rPr>
          <w:lang w:val="nl-BE"/>
        </w:rPr>
      </w:pPr>
      <w:r w:rsidRPr="00800ED4">
        <w:rPr>
          <w:lang w:val="nl-BE"/>
        </w:rPr>
        <w:t>Deze bedragen worden jaarlijks geïndexeerd op 1 juli op basis van omzendbrieven van de fiscale administratie en het koninklijk besluit van 18 januari 1965 betreffende de reiskosten.</w:t>
      </w:r>
    </w:p>
    <w:p w14:paraId="6AA55791" w14:textId="77777777" w:rsidR="00E452D8" w:rsidRPr="00800ED4" w:rsidRDefault="00E452D8" w:rsidP="00E452D8">
      <w:pPr>
        <w:rPr>
          <w:lang w:val="nl-BE"/>
        </w:rPr>
      </w:pPr>
      <w:r w:rsidRPr="00800ED4">
        <w:rPr>
          <w:lang w:val="nl-BE"/>
        </w:rPr>
        <w:t>Personen die dit wensen, mogen afstand doen van die vergoedingen.</w:t>
      </w:r>
    </w:p>
    <w:p w14:paraId="641D4A6A" w14:textId="77777777" w:rsidR="00E452D8" w:rsidRPr="00800ED4" w:rsidRDefault="00E452D8" w:rsidP="00E452D8">
      <w:pPr>
        <w:rPr>
          <w:lang w:val="nl-BE"/>
        </w:rPr>
      </w:pPr>
      <w:r w:rsidRPr="00800ED4">
        <w:rPr>
          <w:lang w:val="nl-BE"/>
        </w:rPr>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7D31B3B1" w14:textId="41DA18CE" w:rsidR="00A37B26" w:rsidRPr="00800ED4" w:rsidRDefault="00A37B26" w:rsidP="004C25FA">
      <w:bookmarkStart w:id="102" w:name="_Hlk181090069"/>
      <w:r w:rsidRPr="00800ED4">
        <w:t>Personen die de vergaderingen van de algemene vergadering van de RMOB bijwonen en die gebonden zijn door een arbeidsovereenkomst met de RMOB of een andere mutualistische entiteit met stemrecht of als raadgever, mogen geen bijdrage ontvangen voor de gemaakte kosten.</w:t>
      </w:r>
    </w:p>
    <w:bookmarkEnd w:id="102"/>
    <w:p w14:paraId="52BC9E32" w14:textId="77777777" w:rsidR="00E452D8" w:rsidRPr="00800ED4" w:rsidRDefault="00E452D8" w:rsidP="00E452D8"/>
    <w:p w14:paraId="290DCE44" w14:textId="77777777" w:rsidR="00E452D8" w:rsidRPr="00800ED4" w:rsidRDefault="00E452D8" w:rsidP="00E452D8">
      <w:pPr>
        <w:rPr>
          <w:lang w:val="nl-BE"/>
        </w:rPr>
      </w:pPr>
      <w:r w:rsidRPr="00800ED4">
        <w:rPr>
          <w:lang w:val="nl-BE"/>
        </w:rPr>
        <w:t>II.</w:t>
      </w:r>
      <w:r w:rsidRPr="00800ED4">
        <w:rPr>
          <w:lang w:val="nl-BE"/>
        </w:rPr>
        <w:tab/>
      </w:r>
      <w:r w:rsidRPr="00800ED4">
        <w:rPr>
          <w:u w:val="single"/>
          <w:lang w:val="nl-BE"/>
        </w:rPr>
        <w:t>Leden van de Raad van Bestuur</w:t>
      </w:r>
    </w:p>
    <w:p w14:paraId="11AEC1F9" w14:textId="77777777" w:rsidR="00E452D8" w:rsidRPr="00800ED4" w:rsidRDefault="00E452D8" w:rsidP="00E452D8">
      <w:pPr>
        <w:rPr>
          <w:u w:val="single"/>
          <w:lang w:val="nl-BE"/>
        </w:rPr>
      </w:pPr>
      <w:r w:rsidRPr="00800ED4">
        <w:rPr>
          <w:u w:val="single"/>
          <w:lang w:val="nl-BE"/>
        </w:rPr>
        <w:t>Terugbetaling van de kosten voor de deelname aan de vergaderingen van de Raad van Bestuur</w:t>
      </w:r>
    </w:p>
    <w:p w14:paraId="78543AEE" w14:textId="77777777" w:rsidR="00E452D8" w:rsidRPr="00800ED4" w:rsidRDefault="00E452D8" w:rsidP="00E452D8">
      <w:pPr>
        <w:rPr>
          <w:u w:val="single"/>
          <w:lang w:val="nl-BE"/>
        </w:rPr>
      </w:pPr>
      <w:r w:rsidRPr="00800ED4">
        <w:rPr>
          <w:u w:val="single"/>
          <w:lang w:val="nl-BE"/>
        </w:rPr>
        <w:t>Toegekende bedragen</w:t>
      </w:r>
    </w:p>
    <w:p w14:paraId="5265B59F" w14:textId="114072C4" w:rsidR="00E452D8" w:rsidRPr="00800ED4" w:rsidRDefault="00E452D8" w:rsidP="00E452D8">
      <w:pPr>
        <w:rPr>
          <w:lang w:val="nl-BE"/>
        </w:rPr>
      </w:pPr>
      <w:r w:rsidRPr="00800ED4">
        <w:rPr>
          <w:lang w:val="nl-BE"/>
        </w:rPr>
        <w:t xml:space="preserve">Aan de leden van de Raad van Bestuur (alsook de adviseurs beoogd door het koninklijk besluit van </w:t>
      </w:r>
      <w:r w:rsidR="00A37B26" w:rsidRPr="00800ED4">
        <w:rPr>
          <w:lang w:val="nl-BE"/>
        </w:rPr>
        <w:t>30 juli 2022</w:t>
      </w:r>
      <w:r w:rsidRPr="00800ED4">
        <w:rPr>
          <w:lang w:val="nl-BE"/>
        </w:rPr>
        <w:t>) zal een financiële vergoeding toegekend worden voor het fysiek bijwonen van vergaderingen, voor een bedrag van:</w:t>
      </w:r>
    </w:p>
    <w:p w14:paraId="22F563AA" w14:textId="77777777" w:rsidR="00E452D8" w:rsidRPr="00800ED4" w:rsidRDefault="00E452D8" w:rsidP="00E452D8">
      <w:pPr>
        <w:numPr>
          <w:ilvl w:val="0"/>
          <w:numId w:val="19"/>
        </w:numPr>
        <w:spacing w:before="0" w:after="120" w:line="288" w:lineRule="auto"/>
        <w:rPr>
          <w:lang w:val="nl-BE"/>
        </w:rPr>
      </w:pPr>
      <w:r w:rsidRPr="00800ED4">
        <w:rPr>
          <w:lang w:val="nl-BE"/>
        </w:rPr>
        <w:t>€ 0,4170/km voor de reiskosten</w:t>
      </w:r>
    </w:p>
    <w:p w14:paraId="3AFD2E80" w14:textId="77777777" w:rsidR="00E452D8" w:rsidRPr="00800ED4" w:rsidRDefault="00E452D8" w:rsidP="00E452D8">
      <w:pPr>
        <w:numPr>
          <w:ilvl w:val="0"/>
          <w:numId w:val="19"/>
        </w:numPr>
        <w:spacing w:before="0" w:after="120" w:line="288" w:lineRule="auto"/>
        <w:rPr>
          <w:lang w:val="nl-BE"/>
        </w:rPr>
      </w:pPr>
      <w:r w:rsidRPr="00800ED4">
        <w:rPr>
          <w:lang w:val="nl-BE"/>
        </w:rPr>
        <w:t>€ 18,20 voor de kosten van maaltijden</w:t>
      </w:r>
    </w:p>
    <w:p w14:paraId="1DEDB1C1" w14:textId="77777777" w:rsidR="00E452D8" w:rsidRPr="00800ED4" w:rsidRDefault="00E452D8" w:rsidP="00E452D8">
      <w:pPr>
        <w:rPr>
          <w:lang w:val="nl-BE"/>
        </w:rPr>
      </w:pPr>
      <w:r w:rsidRPr="00800ED4">
        <w:rPr>
          <w:lang w:val="nl-BE"/>
        </w:rPr>
        <w:t>Deze bedragen worden jaarlijks geïndexeerd op 1 juli op basis van omzendbrieven van de fiscale administratie en het koninklijk besluit van 18 januari 1965 betreffende de reiskosten.</w:t>
      </w:r>
    </w:p>
    <w:p w14:paraId="42C8F701" w14:textId="77777777" w:rsidR="00E452D8" w:rsidRPr="00800ED4" w:rsidRDefault="00E452D8" w:rsidP="00E452D8">
      <w:pPr>
        <w:rPr>
          <w:lang w:val="nl-BE"/>
        </w:rPr>
      </w:pPr>
    </w:p>
    <w:p w14:paraId="32B8BC8D" w14:textId="77777777" w:rsidR="00E452D8" w:rsidRPr="00800ED4" w:rsidRDefault="00E452D8" w:rsidP="00E452D8">
      <w:pPr>
        <w:rPr>
          <w:lang w:val="nl-BE"/>
        </w:rPr>
      </w:pPr>
      <w:r w:rsidRPr="00800ED4">
        <w:rPr>
          <w:lang w:val="nl-BE"/>
        </w:rPr>
        <w:t>Personen die dit wensen, mogen afstand doen van die vergoedingen.</w:t>
      </w:r>
    </w:p>
    <w:p w14:paraId="7426493B" w14:textId="77777777" w:rsidR="00E452D8" w:rsidRPr="00800ED4" w:rsidRDefault="00E452D8" w:rsidP="00E452D8">
      <w:pPr>
        <w:rPr>
          <w:lang w:val="nl-BE"/>
        </w:rPr>
      </w:pPr>
      <w:r w:rsidRPr="00800ED4">
        <w:rPr>
          <w:lang w:val="nl-BE"/>
        </w:rPr>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1C071556" w14:textId="3B348B87" w:rsidR="00A37B26" w:rsidRPr="00A37B26" w:rsidRDefault="00A37B26" w:rsidP="00A37B26">
      <w:r w:rsidRPr="00A37B26">
        <w:t xml:space="preserve">Personen die de vergaderingen van de </w:t>
      </w:r>
      <w:r w:rsidRPr="00800ED4">
        <w:t>Raad van Bestuur</w:t>
      </w:r>
      <w:r w:rsidRPr="00A37B26">
        <w:t xml:space="preserve"> van de RMOB</w:t>
      </w:r>
      <w:r w:rsidRPr="00800ED4">
        <w:t xml:space="preserve"> of van een binnen de Raad van Bestuur opgerichte </w:t>
      </w:r>
      <w:r w:rsidR="000F427E" w:rsidRPr="00800ED4">
        <w:t>Comité</w:t>
      </w:r>
      <w:r w:rsidRPr="00A37B26">
        <w:t xml:space="preserve"> bijwonen en die gebonden zijn door een arbeidsovereenkomst met de RMOB of een andere mutualistische entiteit met stemrecht of als raadgever, mogen geen bijdrage ontvangen voor de gemaakte kosten.</w:t>
      </w:r>
    </w:p>
    <w:p w14:paraId="7BD45EBB" w14:textId="77777777" w:rsidR="00E452D8" w:rsidRPr="00A37B26" w:rsidRDefault="00E452D8" w:rsidP="00E452D8">
      <w:pPr>
        <w:rPr>
          <w:b/>
          <w:bCs/>
          <w:i/>
          <w:iCs/>
        </w:rPr>
      </w:pPr>
    </w:p>
    <w:bookmarkEnd w:id="100"/>
    <w:p w14:paraId="1443700D" w14:textId="77777777" w:rsidR="00DA7A35" w:rsidRPr="00E452D8" w:rsidRDefault="00DA7A35" w:rsidP="00E452D8">
      <w:pPr>
        <w:spacing w:before="0" w:after="200"/>
        <w:rPr>
          <w:b/>
          <w:bCs/>
          <w:i/>
          <w:iCs/>
          <w:lang w:val="nl-BE"/>
        </w:rPr>
      </w:pPr>
    </w:p>
    <w:sectPr w:rsidR="00DA7A35" w:rsidRPr="00E452D8" w:rsidSect="00202358">
      <w:headerReference w:type="even" r:id="rId13"/>
      <w:headerReference w:type="default" r:id="rId14"/>
      <w:footerReference w:type="even" r:id="rId15"/>
      <w:footerReference w:type="default" r:id="rId16"/>
      <w:headerReference w:type="first" r:id="rId17"/>
      <w:footerReference w:type="first" r:id="rId18"/>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C50C5" w14:textId="77777777" w:rsidR="00F65F85" w:rsidRDefault="00F65F85" w:rsidP="00E42407">
      <w:pPr>
        <w:spacing w:before="0" w:line="240" w:lineRule="auto"/>
      </w:pPr>
      <w:r>
        <w:separator/>
      </w:r>
    </w:p>
  </w:endnote>
  <w:endnote w:type="continuationSeparator" w:id="0">
    <w:p w14:paraId="30CC5E26" w14:textId="77777777" w:rsidR="00F65F85" w:rsidRDefault="00F65F85"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E5162" w14:textId="77777777" w:rsidR="0090441A" w:rsidRDefault="009044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A15EB" w14:textId="361732B9" w:rsidR="0002735F" w:rsidRPr="00202358" w:rsidRDefault="002A1004" w:rsidP="0079679E">
    <w:pPr>
      <w:pStyle w:val="Pieddepage"/>
      <w:tabs>
        <w:tab w:val="clear" w:pos="4680"/>
        <w:tab w:val="clear" w:pos="9360"/>
        <w:tab w:val="right" w:pos="9072"/>
      </w:tabs>
      <w:rPr>
        <w:rFonts w:cs="Arial"/>
        <w:bCs/>
        <w:color w:val="4F81BD"/>
        <w:sz w:val="16"/>
        <w:szCs w:val="16"/>
      </w:rPr>
    </w:pPr>
    <w:sdt>
      <w:sdtPr>
        <w:rPr>
          <w:rFonts w:cs="Arial"/>
          <w:bCs/>
          <w:color w:val="4F81BD"/>
          <w:sz w:val="16"/>
          <w:szCs w:val="16"/>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0F188E">
          <w:rPr>
            <w:rFonts w:cs="Arial"/>
            <w:bCs/>
            <w:color w:val="4F81BD"/>
            <w:sz w:val="16"/>
            <w:szCs w:val="16"/>
          </w:rPr>
          <w:t>Statuten van de regionale maatschappij van onderlinge bijstand (RMOB) van de Onafhankelijke Ziekenfondsen voor het gebied Brussel-hoofdstad (580/03)</w:t>
        </w:r>
      </w:sdtContent>
    </w:sdt>
    <w:r w:rsidR="00912DE0">
      <w:rPr>
        <w:color w:val="4F81BD"/>
        <w:sz w:val="16"/>
      </w:rPr>
      <w:tab/>
    </w:r>
    <w:r w:rsidR="0002735F" w:rsidRPr="00202358">
      <w:rPr>
        <w:color w:val="4F81BD"/>
        <w:sz w:val="16"/>
      </w:rPr>
      <w:fldChar w:fldCharType="begin"/>
    </w:r>
    <w:r w:rsidR="0002735F" w:rsidRPr="00202358">
      <w:rPr>
        <w:color w:val="4F81BD"/>
        <w:sz w:val="16"/>
      </w:rPr>
      <w:instrText xml:space="preserve"> PAGE  \* Arabic  \* MERGEFORMAT </w:instrText>
    </w:r>
    <w:r w:rsidR="0002735F" w:rsidRPr="00202358">
      <w:rPr>
        <w:color w:val="4F81BD"/>
        <w:sz w:val="16"/>
      </w:rPr>
      <w:fldChar w:fldCharType="separate"/>
    </w:r>
    <w:r w:rsidR="0002735F" w:rsidRPr="00202358">
      <w:rPr>
        <w:color w:val="4F81BD"/>
        <w:sz w:val="16"/>
      </w:rPr>
      <w:t>2</w:t>
    </w:r>
    <w:r w:rsidR="0002735F" w:rsidRPr="00202358">
      <w:rPr>
        <w:color w:val="4F81BD"/>
        <w:sz w:val="16"/>
      </w:rPr>
      <w:fldChar w:fldCharType="end"/>
    </w:r>
    <w:r w:rsidR="00912DE0">
      <w:rPr>
        <w:color w:val="4F81BD"/>
        <w:sz w:val="16"/>
      </w:rPr>
      <w:t xml:space="preserve"> / </w:t>
    </w:r>
    <w:r w:rsidR="0002735F" w:rsidRPr="00202358">
      <w:rPr>
        <w:color w:val="4F81BD"/>
        <w:sz w:val="16"/>
      </w:rPr>
      <w:fldChar w:fldCharType="begin"/>
    </w:r>
    <w:r w:rsidR="0002735F" w:rsidRPr="00202358">
      <w:rPr>
        <w:color w:val="4F81BD"/>
        <w:sz w:val="16"/>
      </w:rPr>
      <w:instrText xml:space="preserve"> NUMPAGES  \* Arabic  \* MERGEFORMAT </w:instrText>
    </w:r>
    <w:r w:rsidR="0002735F" w:rsidRPr="00202358">
      <w:rPr>
        <w:color w:val="4F81BD"/>
        <w:sz w:val="16"/>
      </w:rPr>
      <w:fldChar w:fldCharType="separate"/>
    </w:r>
    <w:r w:rsidR="0002735F" w:rsidRPr="00202358">
      <w:rPr>
        <w:color w:val="4F81BD"/>
        <w:sz w:val="16"/>
      </w:rPr>
      <w:t>130</w:t>
    </w:r>
    <w:r w:rsidR="0002735F" w:rsidRPr="00202358">
      <w:rPr>
        <w:color w:val="4F81BD"/>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F2CBF" w14:textId="77777777" w:rsidR="0002735F" w:rsidRPr="0002735F" w:rsidRDefault="0002735F" w:rsidP="00DA7A35">
    <w:pPr>
      <w:pStyle w:val="Pieddepage"/>
      <w:tabs>
        <w:tab w:val="right" w:pos="9072"/>
      </w:tabs>
      <w:rPr>
        <w:color w:val="4F81BD"/>
        <w:spacing w:val="2"/>
        <w:szCs w:val="16"/>
      </w:rPr>
    </w:pPr>
    <w:r>
      <w:rPr>
        <w:color w:val="4F81BD"/>
      </w:rPr>
      <w:t>Regionale Maatschappij van Onderlinge Bijstand van de Onafhankelijke Ziekenfondsen voor het Brussels Hoofdstedelijk Gewest (CDZ 580/03)</w:t>
    </w:r>
  </w:p>
  <w:p w14:paraId="3DD46784" w14:textId="77777777" w:rsidR="0002735F" w:rsidRPr="0002735F" w:rsidRDefault="0002735F" w:rsidP="00DA7A35">
    <w:pPr>
      <w:pStyle w:val="Pieddepage"/>
      <w:tabs>
        <w:tab w:val="right" w:pos="9072"/>
      </w:tabs>
      <w:rPr>
        <w:color w:val="4F81BD"/>
        <w:spacing w:val="2"/>
        <w:szCs w:val="16"/>
      </w:rPr>
    </w:pPr>
    <w:r>
      <w:rPr>
        <w:color w:val="4F81BD"/>
      </w:rPr>
      <w:t xml:space="preserve">Lenniksebaan, 788A – 1070 Brussel </w:t>
    </w:r>
  </w:p>
  <w:p w14:paraId="6B86B882" w14:textId="1893FB69" w:rsidR="0002735F" w:rsidRPr="0002735F" w:rsidRDefault="0002735F" w:rsidP="00DA7A35">
    <w:pPr>
      <w:pStyle w:val="Pieddepage"/>
      <w:tabs>
        <w:tab w:val="clear" w:pos="4680"/>
        <w:tab w:val="clear" w:pos="9360"/>
        <w:tab w:val="right" w:pos="9072"/>
      </w:tabs>
      <w:rPr>
        <w:rFonts w:ascii="Arial" w:hAnsi="Arial" w:cs="Arial"/>
        <w:color w:val="4F81BD"/>
        <w:sz w:val="18"/>
        <w:szCs w:val="18"/>
      </w:rPr>
    </w:pPr>
    <w:r>
      <w:rPr>
        <w:color w:val="4F81BD"/>
      </w:rPr>
      <w:t>Ondernemingsnr.: 0713.671.263</w:t>
    </w:r>
    <w:r>
      <w:rPr>
        <w:color w:val="4F81BD"/>
      </w:rPr>
      <w:tab/>
    </w:r>
    <w:r w:rsidRPr="0002735F">
      <w:rPr>
        <w:color w:val="4F81BD"/>
        <w:sz w:val="18"/>
      </w:rPr>
      <w:fldChar w:fldCharType="begin"/>
    </w:r>
    <w:r w:rsidRPr="0002735F">
      <w:rPr>
        <w:color w:val="4F81BD"/>
        <w:sz w:val="18"/>
      </w:rPr>
      <w:instrText xml:space="preserve"> PAGE  \* Arabic  \* MERGEFORMAT </w:instrText>
    </w:r>
    <w:r w:rsidRPr="0002735F">
      <w:rPr>
        <w:color w:val="4F81BD"/>
        <w:sz w:val="18"/>
      </w:rPr>
      <w:fldChar w:fldCharType="separate"/>
    </w:r>
    <w:r w:rsidRPr="0002735F">
      <w:rPr>
        <w:color w:val="4F81BD"/>
        <w:sz w:val="18"/>
      </w:rPr>
      <w:t>1</w:t>
    </w:r>
    <w:r w:rsidRPr="0002735F">
      <w:rPr>
        <w:color w:val="4F81BD"/>
        <w:sz w:val="18"/>
      </w:rPr>
      <w:fldChar w:fldCharType="end"/>
    </w:r>
    <w:r>
      <w:rPr>
        <w:color w:val="4F81BD"/>
        <w:sz w:val="18"/>
      </w:rPr>
      <w:t xml:space="preserve"> / </w:t>
    </w:r>
    <w:r w:rsidRPr="0002735F">
      <w:rPr>
        <w:color w:val="4F81BD"/>
        <w:sz w:val="18"/>
      </w:rPr>
      <w:fldChar w:fldCharType="begin"/>
    </w:r>
    <w:r w:rsidRPr="0002735F">
      <w:rPr>
        <w:color w:val="4F81BD"/>
        <w:sz w:val="18"/>
      </w:rPr>
      <w:instrText xml:space="preserve"> NUMPAGES  \* Arabic  \* MERGEFORMAT </w:instrText>
    </w:r>
    <w:r w:rsidRPr="0002735F">
      <w:rPr>
        <w:color w:val="4F81BD"/>
        <w:sz w:val="18"/>
      </w:rPr>
      <w:fldChar w:fldCharType="separate"/>
    </w:r>
    <w:r w:rsidRPr="0002735F">
      <w:rPr>
        <w:color w:val="4F81BD"/>
        <w:sz w:val="18"/>
      </w:rPr>
      <w:t>130</w:t>
    </w:r>
    <w:r w:rsidRPr="0002735F">
      <w:rPr>
        <w:color w:val="4F81BD"/>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4730D" w14:textId="77777777" w:rsidR="00F65F85" w:rsidRDefault="00F65F85" w:rsidP="00E42407">
      <w:pPr>
        <w:spacing w:before="0" w:line="240" w:lineRule="auto"/>
      </w:pPr>
      <w:r>
        <w:separator/>
      </w:r>
    </w:p>
  </w:footnote>
  <w:footnote w:type="continuationSeparator" w:id="0">
    <w:p w14:paraId="58B6D65A" w14:textId="77777777" w:rsidR="00F65F85" w:rsidRDefault="00F65F85"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9C04A" w14:textId="77777777" w:rsidR="0090441A" w:rsidRDefault="009044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5A10B" w14:textId="1BA8E197" w:rsidR="0002735F" w:rsidRPr="000F79C5" w:rsidRDefault="0002735F" w:rsidP="000F79C5">
    <w:pPr>
      <w:pStyle w:val="En-tte"/>
      <w:jc w:val="right"/>
      <w:rPr>
        <w:color w:val="5990A5"/>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02735F" w:rsidRPr="00A37B26" w14:paraId="3D682229" w14:textId="77777777" w:rsidTr="00CF449F">
      <w:trPr>
        <w:trHeight w:val="964"/>
      </w:trPr>
      <w:tc>
        <w:tcPr>
          <w:tcW w:w="4962" w:type="dxa"/>
        </w:tcPr>
        <w:p w14:paraId="012D6F92" w14:textId="38BCDF5E" w:rsidR="0002735F" w:rsidRPr="00D4503D" w:rsidRDefault="0002735F" w:rsidP="000D00F4">
          <w:pPr>
            <w:tabs>
              <w:tab w:val="left" w:pos="600"/>
              <w:tab w:val="right" w:pos="9026"/>
            </w:tabs>
            <w:ind w:left="-106"/>
          </w:pPr>
          <w: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627FC819" w:rsidR="0002735F" w:rsidRPr="004E0AAF" w:rsidRDefault="0002735F" w:rsidP="000D00F4">
          <w:pPr>
            <w:ind w:left="-108"/>
            <w:jc w:val="right"/>
            <w:rPr>
              <w:color w:val="326AAA" w:themeColor="accent1"/>
              <w:sz w:val="16"/>
              <w:lang w:val="en-GB"/>
            </w:rPr>
          </w:pPr>
          <w:r w:rsidRPr="004E0AAF">
            <w:rPr>
              <w:color w:val="326AAA" w:themeColor="accent1"/>
              <w:sz w:val="16"/>
              <w:lang w:val="en-GB"/>
            </w:rPr>
            <w:t>Legal Affairs</w:t>
          </w:r>
        </w:p>
        <w:p w14:paraId="5EE6200B" w14:textId="25CA9B41" w:rsidR="0002735F" w:rsidRPr="00E875FB" w:rsidRDefault="004E0AAF" w:rsidP="000D00F4">
          <w:pPr>
            <w:tabs>
              <w:tab w:val="center" w:pos="4513"/>
              <w:tab w:val="right" w:pos="9026"/>
            </w:tabs>
            <w:jc w:val="right"/>
            <w:rPr>
              <w:sz w:val="16"/>
              <w:szCs w:val="16"/>
              <w:lang w:val="en-GB"/>
            </w:rPr>
          </w:pPr>
          <w:r w:rsidRPr="00E875FB">
            <w:rPr>
              <w:color w:val="326AAA" w:themeColor="accent1"/>
              <w:sz w:val="16"/>
              <w:szCs w:val="16"/>
              <w:lang w:val="en-GB"/>
            </w:rPr>
            <w:t>202</w:t>
          </w:r>
          <w:r w:rsidR="00E875FB">
            <w:rPr>
              <w:color w:val="326AAA" w:themeColor="accent1"/>
              <w:sz w:val="16"/>
              <w:szCs w:val="16"/>
              <w:lang w:val="en-GB"/>
            </w:rPr>
            <w:t>30621</w:t>
          </w:r>
          <w:r w:rsidRPr="00E875FB">
            <w:rPr>
              <w:color w:val="326AAA" w:themeColor="accent1"/>
              <w:sz w:val="16"/>
              <w:szCs w:val="16"/>
              <w:lang w:val="en-GB"/>
            </w:rPr>
            <w:t>_</w:t>
          </w:r>
          <w:r w:rsidR="00D006A9" w:rsidRPr="00E875FB">
            <w:rPr>
              <w:color w:val="326AAA" w:themeColor="accent1"/>
              <w:sz w:val="16"/>
              <w:szCs w:val="16"/>
              <w:lang w:val="en-GB"/>
            </w:rPr>
            <w:t>0</w:t>
          </w:r>
          <w:r w:rsidR="0090441A">
            <w:rPr>
              <w:color w:val="326AAA" w:themeColor="accent1"/>
              <w:sz w:val="16"/>
              <w:szCs w:val="16"/>
              <w:lang w:val="en-GB"/>
            </w:rPr>
            <w:t>2_1_2</w:t>
          </w:r>
          <w:r w:rsidRPr="00E875FB">
            <w:rPr>
              <w:color w:val="326AAA" w:themeColor="accent1"/>
              <w:sz w:val="16"/>
              <w:szCs w:val="16"/>
              <w:lang w:val="en-GB"/>
            </w:rPr>
            <w:t>_N_</w:t>
          </w:r>
          <w:r w:rsidR="00D006A9" w:rsidRPr="00E875FB">
            <w:rPr>
              <w:color w:val="326AAA" w:themeColor="accent1"/>
              <w:sz w:val="16"/>
              <w:szCs w:val="16"/>
              <w:lang w:val="en-GB"/>
            </w:rPr>
            <w:t>AV</w:t>
          </w:r>
          <w:r w:rsidRPr="00E875FB">
            <w:rPr>
              <w:color w:val="326AAA" w:themeColor="accent1"/>
              <w:sz w:val="16"/>
              <w:szCs w:val="16"/>
              <w:lang w:val="en-GB"/>
            </w:rPr>
            <w:t xml:space="preserve"> MOB BXL</w:t>
          </w:r>
        </w:p>
      </w:tc>
    </w:tr>
  </w:tbl>
  <w:p w14:paraId="5A4622F2" w14:textId="77777777" w:rsidR="0002735F" w:rsidRPr="004E0AAF" w:rsidRDefault="0002735F">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A3DC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92D0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2979491B"/>
    <w:multiLevelType w:val="hybridMultilevel"/>
    <w:tmpl w:val="AE08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4"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7"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8"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start w:val="1"/>
      <w:numFmt w:val="bullet"/>
      <w:lvlText w:val="o"/>
      <w:lvlJc w:val="left"/>
      <w:pPr>
        <w:tabs>
          <w:tab w:val="num" w:pos="2498"/>
        </w:tabs>
        <w:ind w:left="2498" w:hanging="360"/>
      </w:pPr>
      <w:rPr>
        <w:rFonts w:ascii="Courier New" w:hAnsi="Courier New" w:cs="Courier New" w:hint="default"/>
      </w:rPr>
    </w:lvl>
    <w:lvl w:ilvl="2" w:tplc="08090005">
      <w:start w:val="1"/>
      <w:numFmt w:val="bullet"/>
      <w:lvlText w:val=""/>
      <w:lvlJc w:val="left"/>
      <w:pPr>
        <w:tabs>
          <w:tab w:val="num" w:pos="3218"/>
        </w:tabs>
        <w:ind w:left="3218" w:hanging="360"/>
      </w:pPr>
      <w:rPr>
        <w:rFonts w:ascii="Wingdings" w:hAnsi="Wingdings" w:hint="default"/>
      </w:rPr>
    </w:lvl>
    <w:lvl w:ilvl="3" w:tplc="08090001">
      <w:start w:val="1"/>
      <w:numFmt w:val="bullet"/>
      <w:lvlText w:val=""/>
      <w:lvlJc w:val="left"/>
      <w:pPr>
        <w:tabs>
          <w:tab w:val="num" w:pos="3938"/>
        </w:tabs>
        <w:ind w:left="3938" w:hanging="360"/>
      </w:pPr>
      <w:rPr>
        <w:rFonts w:ascii="Symbol" w:hAnsi="Symbol" w:hint="default"/>
      </w:rPr>
    </w:lvl>
    <w:lvl w:ilvl="4" w:tplc="08090003">
      <w:start w:val="1"/>
      <w:numFmt w:val="bullet"/>
      <w:lvlText w:val="o"/>
      <w:lvlJc w:val="left"/>
      <w:pPr>
        <w:tabs>
          <w:tab w:val="num" w:pos="4658"/>
        </w:tabs>
        <w:ind w:left="4658" w:hanging="360"/>
      </w:pPr>
      <w:rPr>
        <w:rFonts w:ascii="Courier New" w:hAnsi="Courier New" w:cs="Courier New" w:hint="default"/>
      </w:rPr>
    </w:lvl>
    <w:lvl w:ilvl="5" w:tplc="08090005">
      <w:start w:val="1"/>
      <w:numFmt w:val="bullet"/>
      <w:lvlText w:val=""/>
      <w:lvlJc w:val="left"/>
      <w:pPr>
        <w:tabs>
          <w:tab w:val="num" w:pos="5378"/>
        </w:tabs>
        <w:ind w:left="5378" w:hanging="360"/>
      </w:pPr>
      <w:rPr>
        <w:rFonts w:ascii="Wingdings" w:hAnsi="Wingdings" w:hint="default"/>
      </w:rPr>
    </w:lvl>
    <w:lvl w:ilvl="6" w:tplc="08090001">
      <w:start w:val="1"/>
      <w:numFmt w:val="bullet"/>
      <w:lvlText w:val=""/>
      <w:lvlJc w:val="left"/>
      <w:pPr>
        <w:tabs>
          <w:tab w:val="num" w:pos="6098"/>
        </w:tabs>
        <w:ind w:left="6098" w:hanging="360"/>
      </w:pPr>
      <w:rPr>
        <w:rFonts w:ascii="Symbol" w:hAnsi="Symbol" w:hint="default"/>
      </w:rPr>
    </w:lvl>
    <w:lvl w:ilvl="7" w:tplc="08090003">
      <w:start w:val="1"/>
      <w:numFmt w:val="bullet"/>
      <w:lvlText w:val="o"/>
      <w:lvlJc w:val="left"/>
      <w:pPr>
        <w:tabs>
          <w:tab w:val="num" w:pos="6818"/>
        </w:tabs>
        <w:ind w:left="6818" w:hanging="360"/>
      </w:pPr>
      <w:rPr>
        <w:rFonts w:ascii="Courier New" w:hAnsi="Courier New" w:cs="Courier New" w:hint="default"/>
      </w:rPr>
    </w:lvl>
    <w:lvl w:ilvl="8" w:tplc="08090005">
      <w:start w:val="1"/>
      <w:numFmt w:val="bullet"/>
      <w:lvlText w:val=""/>
      <w:lvlJc w:val="left"/>
      <w:pPr>
        <w:tabs>
          <w:tab w:val="num" w:pos="7538"/>
        </w:tabs>
        <w:ind w:left="7538" w:hanging="360"/>
      </w:pPr>
      <w:rPr>
        <w:rFonts w:ascii="Wingdings" w:hAnsi="Wingdings" w:hint="default"/>
      </w:rPr>
    </w:lvl>
  </w:abstractNum>
  <w:num w:numId="1" w16cid:durableId="437020227">
    <w:abstractNumId w:val="3"/>
  </w:num>
  <w:num w:numId="2" w16cid:durableId="1356033963">
    <w:abstractNumId w:val="6"/>
  </w:num>
  <w:num w:numId="3" w16cid:durableId="355738473">
    <w:abstractNumId w:val="16"/>
  </w:num>
  <w:num w:numId="4" w16cid:durableId="285814978">
    <w:abstractNumId w:val="18"/>
  </w:num>
  <w:num w:numId="5" w16cid:durableId="1185242672">
    <w:abstractNumId w:val="13"/>
  </w:num>
  <w:num w:numId="6" w16cid:durableId="515001187">
    <w:abstractNumId w:val="15"/>
  </w:num>
  <w:num w:numId="7" w16cid:durableId="7217577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2106">
    <w:abstractNumId w:val="14"/>
  </w:num>
  <w:num w:numId="9" w16cid:durableId="27341937">
    <w:abstractNumId w:val="7"/>
  </w:num>
  <w:num w:numId="10" w16cid:durableId="314722798">
    <w:abstractNumId w:val="10"/>
  </w:num>
  <w:num w:numId="11" w16cid:durableId="194118494">
    <w:abstractNumId w:val="12"/>
  </w:num>
  <w:num w:numId="12" w16cid:durableId="390080513">
    <w:abstractNumId w:val="4"/>
  </w:num>
  <w:num w:numId="13" w16cid:durableId="302196972">
    <w:abstractNumId w:val="2"/>
  </w:num>
  <w:num w:numId="14" w16cid:durableId="615058951">
    <w:abstractNumId w:val="11"/>
  </w:num>
  <w:num w:numId="15" w16cid:durableId="891039340">
    <w:abstractNumId w:val="9"/>
  </w:num>
  <w:num w:numId="16" w16cid:durableId="1677154610">
    <w:abstractNumId w:val="5"/>
  </w:num>
  <w:num w:numId="17" w16cid:durableId="1357317410">
    <w:abstractNumId w:val="8"/>
  </w:num>
  <w:num w:numId="18" w16cid:durableId="106892463">
    <w:abstractNumId w:val="0"/>
  </w:num>
  <w:num w:numId="19" w16cid:durableId="723715751">
    <w:abstractNumId w:val="19"/>
  </w:num>
  <w:num w:numId="20" w16cid:durableId="1203414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2735F"/>
    <w:rsid w:val="00040010"/>
    <w:rsid w:val="00044A29"/>
    <w:rsid w:val="0005498C"/>
    <w:rsid w:val="00055D8C"/>
    <w:rsid w:val="00061549"/>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03C0"/>
    <w:rsid w:val="000A4B10"/>
    <w:rsid w:val="000A4B53"/>
    <w:rsid w:val="000A559A"/>
    <w:rsid w:val="000A6682"/>
    <w:rsid w:val="000B1017"/>
    <w:rsid w:val="000B182C"/>
    <w:rsid w:val="000B19EB"/>
    <w:rsid w:val="000B459D"/>
    <w:rsid w:val="000B5C9A"/>
    <w:rsid w:val="000B65B2"/>
    <w:rsid w:val="000B6CAC"/>
    <w:rsid w:val="000C1581"/>
    <w:rsid w:val="000C382D"/>
    <w:rsid w:val="000C39A9"/>
    <w:rsid w:val="000C639C"/>
    <w:rsid w:val="000D00F4"/>
    <w:rsid w:val="000D3776"/>
    <w:rsid w:val="000D5EEE"/>
    <w:rsid w:val="000D64B4"/>
    <w:rsid w:val="000E315B"/>
    <w:rsid w:val="000E3FC1"/>
    <w:rsid w:val="000E72A0"/>
    <w:rsid w:val="000F0838"/>
    <w:rsid w:val="000F0DBB"/>
    <w:rsid w:val="000F188E"/>
    <w:rsid w:val="000F4095"/>
    <w:rsid w:val="000F427E"/>
    <w:rsid w:val="000F77E1"/>
    <w:rsid w:val="000F79C5"/>
    <w:rsid w:val="001005BD"/>
    <w:rsid w:val="001071F0"/>
    <w:rsid w:val="0011229D"/>
    <w:rsid w:val="001128BD"/>
    <w:rsid w:val="00116FC7"/>
    <w:rsid w:val="00122DE0"/>
    <w:rsid w:val="0012586A"/>
    <w:rsid w:val="0012752E"/>
    <w:rsid w:val="00127B6D"/>
    <w:rsid w:val="0013638F"/>
    <w:rsid w:val="001379AD"/>
    <w:rsid w:val="00143AFF"/>
    <w:rsid w:val="00144370"/>
    <w:rsid w:val="00144BB7"/>
    <w:rsid w:val="0015543C"/>
    <w:rsid w:val="00155690"/>
    <w:rsid w:val="00156ECD"/>
    <w:rsid w:val="00160622"/>
    <w:rsid w:val="001650BD"/>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1F55"/>
    <w:rsid w:val="001C26AF"/>
    <w:rsid w:val="001C3AEF"/>
    <w:rsid w:val="001C4F2D"/>
    <w:rsid w:val="001C6132"/>
    <w:rsid w:val="001D0D2C"/>
    <w:rsid w:val="001D5545"/>
    <w:rsid w:val="001D70E4"/>
    <w:rsid w:val="001E7C14"/>
    <w:rsid w:val="001F4421"/>
    <w:rsid w:val="0020007C"/>
    <w:rsid w:val="00202358"/>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2D67"/>
    <w:rsid w:val="00276341"/>
    <w:rsid w:val="00276741"/>
    <w:rsid w:val="00277649"/>
    <w:rsid w:val="0028483C"/>
    <w:rsid w:val="002967D1"/>
    <w:rsid w:val="002A1004"/>
    <w:rsid w:val="002A2667"/>
    <w:rsid w:val="002A34E5"/>
    <w:rsid w:val="002A591D"/>
    <w:rsid w:val="002A6EA6"/>
    <w:rsid w:val="002A6ED1"/>
    <w:rsid w:val="002B4074"/>
    <w:rsid w:val="002C1585"/>
    <w:rsid w:val="002D1BA6"/>
    <w:rsid w:val="002D3C3E"/>
    <w:rsid w:val="002D48E9"/>
    <w:rsid w:val="002E1668"/>
    <w:rsid w:val="002E1924"/>
    <w:rsid w:val="002E27F4"/>
    <w:rsid w:val="002E3ABD"/>
    <w:rsid w:val="002E6A85"/>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2EB6"/>
    <w:rsid w:val="0035356B"/>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0FE9"/>
    <w:rsid w:val="003A5006"/>
    <w:rsid w:val="003B40C1"/>
    <w:rsid w:val="003B55FA"/>
    <w:rsid w:val="003B616B"/>
    <w:rsid w:val="003B7F1D"/>
    <w:rsid w:val="003C1F92"/>
    <w:rsid w:val="003D2FE9"/>
    <w:rsid w:val="003D7435"/>
    <w:rsid w:val="003D7F9F"/>
    <w:rsid w:val="003E1B4D"/>
    <w:rsid w:val="003E3AE5"/>
    <w:rsid w:val="003F18F4"/>
    <w:rsid w:val="003F30A5"/>
    <w:rsid w:val="003F48BC"/>
    <w:rsid w:val="003F5B3F"/>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71B62"/>
    <w:rsid w:val="004763ED"/>
    <w:rsid w:val="0047724F"/>
    <w:rsid w:val="0048394F"/>
    <w:rsid w:val="00491F0A"/>
    <w:rsid w:val="0049311A"/>
    <w:rsid w:val="00493162"/>
    <w:rsid w:val="004954F4"/>
    <w:rsid w:val="004A3A5E"/>
    <w:rsid w:val="004A5B49"/>
    <w:rsid w:val="004B1438"/>
    <w:rsid w:val="004B19B4"/>
    <w:rsid w:val="004B70C9"/>
    <w:rsid w:val="004B7F2D"/>
    <w:rsid w:val="004C6A54"/>
    <w:rsid w:val="004C7854"/>
    <w:rsid w:val="004C7ACB"/>
    <w:rsid w:val="004D022E"/>
    <w:rsid w:val="004D29D1"/>
    <w:rsid w:val="004D4B14"/>
    <w:rsid w:val="004D69E5"/>
    <w:rsid w:val="004E0AAF"/>
    <w:rsid w:val="004E354E"/>
    <w:rsid w:val="004E4330"/>
    <w:rsid w:val="004E5CB7"/>
    <w:rsid w:val="004F7CB8"/>
    <w:rsid w:val="00504E4B"/>
    <w:rsid w:val="00515ABE"/>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5F3EB7"/>
    <w:rsid w:val="006008AA"/>
    <w:rsid w:val="006029CD"/>
    <w:rsid w:val="00602E84"/>
    <w:rsid w:val="006041E8"/>
    <w:rsid w:val="00614997"/>
    <w:rsid w:val="00620D11"/>
    <w:rsid w:val="00621B8B"/>
    <w:rsid w:val="006260A5"/>
    <w:rsid w:val="00627D40"/>
    <w:rsid w:val="00630852"/>
    <w:rsid w:val="00631F59"/>
    <w:rsid w:val="00632047"/>
    <w:rsid w:val="00632177"/>
    <w:rsid w:val="00632EE4"/>
    <w:rsid w:val="006337A8"/>
    <w:rsid w:val="00634CB2"/>
    <w:rsid w:val="0064153E"/>
    <w:rsid w:val="0064362F"/>
    <w:rsid w:val="00644B94"/>
    <w:rsid w:val="00650134"/>
    <w:rsid w:val="00654871"/>
    <w:rsid w:val="00655A4C"/>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4B16"/>
    <w:rsid w:val="00746D1F"/>
    <w:rsid w:val="00751241"/>
    <w:rsid w:val="0075263D"/>
    <w:rsid w:val="00756DDC"/>
    <w:rsid w:val="00761DF0"/>
    <w:rsid w:val="00762922"/>
    <w:rsid w:val="0076579A"/>
    <w:rsid w:val="0077123A"/>
    <w:rsid w:val="00773C6B"/>
    <w:rsid w:val="00776D5D"/>
    <w:rsid w:val="00781217"/>
    <w:rsid w:val="00781EE7"/>
    <w:rsid w:val="00783B85"/>
    <w:rsid w:val="0078610B"/>
    <w:rsid w:val="00790601"/>
    <w:rsid w:val="00791684"/>
    <w:rsid w:val="00792BE0"/>
    <w:rsid w:val="0079451E"/>
    <w:rsid w:val="007949CF"/>
    <w:rsid w:val="0079679E"/>
    <w:rsid w:val="007A1B86"/>
    <w:rsid w:val="007A2597"/>
    <w:rsid w:val="007A5308"/>
    <w:rsid w:val="007B17DF"/>
    <w:rsid w:val="007B2427"/>
    <w:rsid w:val="007B6105"/>
    <w:rsid w:val="007C027E"/>
    <w:rsid w:val="007C38AA"/>
    <w:rsid w:val="007C74DD"/>
    <w:rsid w:val="007D0382"/>
    <w:rsid w:val="007D16CF"/>
    <w:rsid w:val="007D1B16"/>
    <w:rsid w:val="007D21D2"/>
    <w:rsid w:val="007D3604"/>
    <w:rsid w:val="007D7BA5"/>
    <w:rsid w:val="007E095F"/>
    <w:rsid w:val="007E2C57"/>
    <w:rsid w:val="007E73FE"/>
    <w:rsid w:val="007F1A43"/>
    <w:rsid w:val="007F37BC"/>
    <w:rsid w:val="007F6015"/>
    <w:rsid w:val="007F6AFD"/>
    <w:rsid w:val="007F6DD2"/>
    <w:rsid w:val="007F7ED1"/>
    <w:rsid w:val="00800153"/>
    <w:rsid w:val="00800ED4"/>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1673"/>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4FB"/>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6190"/>
    <w:rsid w:val="00902FFC"/>
    <w:rsid w:val="0090441A"/>
    <w:rsid w:val="00906AB1"/>
    <w:rsid w:val="009118FE"/>
    <w:rsid w:val="00912DE0"/>
    <w:rsid w:val="00912E63"/>
    <w:rsid w:val="00917B4A"/>
    <w:rsid w:val="00927F83"/>
    <w:rsid w:val="00933339"/>
    <w:rsid w:val="00940F44"/>
    <w:rsid w:val="009427E9"/>
    <w:rsid w:val="00942B2D"/>
    <w:rsid w:val="0094602F"/>
    <w:rsid w:val="009467E2"/>
    <w:rsid w:val="00950D5F"/>
    <w:rsid w:val="00955AD5"/>
    <w:rsid w:val="00960DB6"/>
    <w:rsid w:val="00963168"/>
    <w:rsid w:val="00963C1D"/>
    <w:rsid w:val="009641CA"/>
    <w:rsid w:val="0096477A"/>
    <w:rsid w:val="00964893"/>
    <w:rsid w:val="0096578F"/>
    <w:rsid w:val="00965CB4"/>
    <w:rsid w:val="00970ABE"/>
    <w:rsid w:val="00972EA6"/>
    <w:rsid w:val="009745FD"/>
    <w:rsid w:val="00974C07"/>
    <w:rsid w:val="00977B6D"/>
    <w:rsid w:val="00984416"/>
    <w:rsid w:val="00984EE9"/>
    <w:rsid w:val="0098602B"/>
    <w:rsid w:val="00986DB4"/>
    <w:rsid w:val="00987873"/>
    <w:rsid w:val="00994599"/>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37B26"/>
    <w:rsid w:val="00A40CCF"/>
    <w:rsid w:val="00A41C82"/>
    <w:rsid w:val="00A44181"/>
    <w:rsid w:val="00A44543"/>
    <w:rsid w:val="00A44EC7"/>
    <w:rsid w:val="00A44EE3"/>
    <w:rsid w:val="00A51231"/>
    <w:rsid w:val="00A528F2"/>
    <w:rsid w:val="00A53091"/>
    <w:rsid w:val="00A54310"/>
    <w:rsid w:val="00A5559F"/>
    <w:rsid w:val="00A56544"/>
    <w:rsid w:val="00A571B1"/>
    <w:rsid w:val="00A62C4A"/>
    <w:rsid w:val="00A63B27"/>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97288"/>
    <w:rsid w:val="00AA1413"/>
    <w:rsid w:val="00AA2362"/>
    <w:rsid w:val="00AA266D"/>
    <w:rsid w:val="00AA4522"/>
    <w:rsid w:val="00AA5330"/>
    <w:rsid w:val="00AA7550"/>
    <w:rsid w:val="00AA7D8A"/>
    <w:rsid w:val="00AB44E3"/>
    <w:rsid w:val="00AB4833"/>
    <w:rsid w:val="00AB6E21"/>
    <w:rsid w:val="00AC372D"/>
    <w:rsid w:val="00AC6379"/>
    <w:rsid w:val="00AC6C32"/>
    <w:rsid w:val="00AD0D1A"/>
    <w:rsid w:val="00AD5913"/>
    <w:rsid w:val="00AD605C"/>
    <w:rsid w:val="00AD7964"/>
    <w:rsid w:val="00AD7DF7"/>
    <w:rsid w:val="00AE03B2"/>
    <w:rsid w:val="00AF1058"/>
    <w:rsid w:val="00AF44DA"/>
    <w:rsid w:val="00AF67C3"/>
    <w:rsid w:val="00B022DC"/>
    <w:rsid w:val="00B04B0D"/>
    <w:rsid w:val="00B143BD"/>
    <w:rsid w:val="00B17D0C"/>
    <w:rsid w:val="00B17ED8"/>
    <w:rsid w:val="00B22817"/>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900C3"/>
    <w:rsid w:val="00BA0625"/>
    <w:rsid w:val="00BA1A8F"/>
    <w:rsid w:val="00BA2F19"/>
    <w:rsid w:val="00BA709E"/>
    <w:rsid w:val="00BA7F5E"/>
    <w:rsid w:val="00BB1670"/>
    <w:rsid w:val="00BB6581"/>
    <w:rsid w:val="00BB66C3"/>
    <w:rsid w:val="00BC05B4"/>
    <w:rsid w:val="00BC3C9F"/>
    <w:rsid w:val="00BC4620"/>
    <w:rsid w:val="00BC69DA"/>
    <w:rsid w:val="00BC76D6"/>
    <w:rsid w:val="00BD0549"/>
    <w:rsid w:val="00BD0C0E"/>
    <w:rsid w:val="00BD37E9"/>
    <w:rsid w:val="00BD38BC"/>
    <w:rsid w:val="00BD5F81"/>
    <w:rsid w:val="00BD702D"/>
    <w:rsid w:val="00BE208A"/>
    <w:rsid w:val="00BE7A76"/>
    <w:rsid w:val="00BF3CC5"/>
    <w:rsid w:val="00BF4499"/>
    <w:rsid w:val="00BF4644"/>
    <w:rsid w:val="00BF751F"/>
    <w:rsid w:val="00BF7D12"/>
    <w:rsid w:val="00C02B24"/>
    <w:rsid w:val="00C0517B"/>
    <w:rsid w:val="00C054BB"/>
    <w:rsid w:val="00C07EC5"/>
    <w:rsid w:val="00C10655"/>
    <w:rsid w:val="00C127FC"/>
    <w:rsid w:val="00C15502"/>
    <w:rsid w:val="00C240B4"/>
    <w:rsid w:val="00C27B60"/>
    <w:rsid w:val="00C307E1"/>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6FA5"/>
    <w:rsid w:val="00CD1C0E"/>
    <w:rsid w:val="00CD2D8B"/>
    <w:rsid w:val="00CE28BE"/>
    <w:rsid w:val="00CE4E4A"/>
    <w:rsid w:val="00CE78A0"/>
    <w:rsid w:val="00CF239C"/>
    <w:rsid w:val="00CF449F"/>
    <w:rsid w:val="00CF5727"/>
    <w:rsid w:val="00D006A9"/>
    <w:rsid w:val="00D0477F"/>
    <w:rsid w:val="00D048A9"/>
    <w:rsid w:val="00D12D73"/>
    <w:rsid w:val="00D15804"/>
    <w:rsid w:val="00D17D01"/>
    <w:rsid w:val="00D20651"/>
    <w:rsid w:val="00D26F2A"/>
    <w:rsid w:val="00D318CB"/>
    <w:rsid w:val="00D34700"/>
    <w:rsid w:val="00D356FB"/>
    <w:rsid w:val="00D45305"/>
    <w:rsid w:val="00D542CC"/>
    <w:rsid w:val="00D62DD8"/>
    <w:rsid w:val="00D6303E"/>
    <w:rsid w:val="00D64435"/>
    <w:rsid w:val="00D6718D"/>
    <w:rsid w:val="00D67326"/>
    <w:rsid w:val="00D70341"/>
    <w:rsid w:val="00D70CF6"/>
    <w:rsid w:val="00D82456"/>
    <w:rsid w:val="00D82ACB"/>
    <w:rsid w:val="00D83B8B"/>
    <w:rsid w:val="00D8433E"/>
    <w:rsid w:val="00D90E6D"/>
    <w:rsid w:val="00DA09DC"/>
    <w:rsid w:val="00DA1F44"/>
    <w:rsid w:val="00DA7A35"/>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521E"/>
    <w:rsid w:val="00E21951"/>
    <w:rsid w:val="00E25A9B"/>
    <w:rsid w:val="00E27036"/>
    <w:rsid w:val="00E308B1"/>
    <w:rsid w:val="00E32F60"/>
    <w:rsid w:val="00E36CF1"/>
    <w:rsid w:val="00E37517"/>
    <w:rsid w:val="00E41C71"/>
    <w:rsid w:val="00E42407"/>
    <w:rsid w:val="00E425C3"/>
    <w:rsid w:val="00E42C1C"/>
    <w:rsid w:val="00E452D8"/>
    <w:rsid w:val="00E65B74"/>
    <w:rsid w:val="00E67690"/>
    <w:rsid w:val="00E70037"/>
    <w:rsid w:val="00E76C23"/>
    <w:rsid w:val="00E77672"/>
    <w:rsid w:val="00E800F7"/>
    <w:rsid w:val="00E830F1"/>
    <w:rsid w:val="00E875FB"/>
    <w:rsid w:val="00E9136A"/>
    <w:rsid w:val="00E93B44"/>
    <w:rsid w:val="00E96511"/>
    <w:rsid w:val="00E96B13"/>
    <w:rsid w:val="00EA0D97"/>
    <w:rsid w:val="00EA0E47"/>
    <w:rsid w:val="00EA14B0"/>
    <w:rsid w:val="00EA1B86"/>
    <w:rsid w:val="00EA29D5"/>
    <w:rsid w:val="00EA2F8D"/>
    <w:rsid w:val="00EA3988"/>
    <w:rsid w:val="00EB18F9"/>
    <w:rsid w:val="00EB4163"/>
    <w:rsid w:val="00EB70B2"/>
    <w:rsid w:val="00EC2B4A"/>
    <w:rsid w:val="00EC6C62"/>
    <w:rsid w:val="00EC71BE"/>
    <w:rsid w:val="00EC7707"/>
    <w:rsid w:val="00ED08E8"/>
    <w:rsid w:val="00ED58E4"/>
    <w:rsid w:val="00ED723B"/>
    <w:rsid w:val="00EE0CD2"/>
    <w:rsid w:val="00EE1939"/>
    <w:rsid w:val="00EE5227"/>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5E77"/>
    <w:rsid w:val="00F26AEB"/>
    <w:rsid w:val="00F30928"/>
    <w:rsid w:val="00F32B4D"/>
    <w:rsid w:val="00F34AEB"/>
    <w:rsid w:val="00F35593"/>
    <w:rsid w:val="00F35A4F"/>
    <w:rsid w:val="00F4435B"/>
    <w:rsid w:val="00F56475"/>
    <w:rsid w:val="00F56575"/>
    <w:rsid w:val="00F56C04"/>
    <w:rsid w:val="00F62513"/>
    <w:rsid w:val="00F62955"/>
    <w:rsid w:val="00F65820"/>
    <w:rsid w:val="00F65E8E"/>
    <w:rsid w:val="00F65F85"/>
    <w:rsid w:val="00F70727"/>
    <w:rsid w:val="00F711AC"/>
    <w:rsid w:val="00F72C87"/>
    <w:rsid w:val="00F77FE3"/>
    <w:rsid w:val="00F81E85"/>
    <w:rsid w:val="00F87C5B"/>
    <w:rsid w:val="00F90C5E"/>
    <w:rsid w:val="00F93F9E"/>
    <w:rsid w:val="00FA3AF6"/>
    <w:rsid w:val="00FA76BB"/>
    <w:rsid w:val="00FB5794"/>
    <w:rsid w:val="00FB58BF"/>
    <w:rsid w:val="00FB60E4"/>
    <w:rsid w:val="00FB7D30"/>
    <w:rsid w:val="00FC23E4"/>
    <w:rsid w:val="00FC2FDB"/>
    <w:rsid w:val="00FC3CF3"/>
    <w:rsid w:val="00FC4A5F"/>
    <w:rsid w:val="00FC547D"/>
    <w:rsid w:val="00FC5866"/>
    <w:rsid w:val="00FC61F3"/>
    <w:rsid w:val="00FD114E"/>
    <w:rsid w:val="00FD533D"/>
    <w:rsid w:val="00FD7EDC"/>
    <w:rsid w:val="00FE293B"/>
    <w:rsid w:val="00FE2AFE"/>
    <w:rsid w:val="00FE4DE8"/>
    <w:rsid w:val="00FE50D2"/>
    <w:rsid w:val="00FF0096"/>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26"/>
    <w:pPr>
      <w:spacing w:before="8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NL"/>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NL"/>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01CF"/>
    <w:rsid w:val="00111742"/>
    <w:rsid w:val="00125A52"/>
    <w:rsid w:val="0013543F"/>
    <w:rsid w:val="00171265"/>
    <w:rsid w:val="0017195E"/>
    <w:rsid w:val="00190B5B"/>
    <w:rsid w:val="001C0963"/>
    <w:rsid w:val="002114AF"/>
    <w:rsid w:val="002126D0"/>
    <w:rsid w:val="003276E1"/>
    <w:rsid w:val="003603A8"/>
    <w:rsid w:val="0037370C"/>
    <w:rsid w:val="003A66D0"/>
    <w:rsid w:val="003C11D9"/>
    <w:rsid w:val="003D7D6F"/>
    <w:rsid w:val="003F46FF"/>
    <w:rsid w:val="003F55E5"/>
    <w:rsid w:val="00437684"/>
    <w:rsid w:val="0044034E"/>
    <w:rsid w:val="004B3C54"/>
    <w:rsid w:val="004E0F42"/>
    <w:rsid w:val="004F6CD4"/>
    <w:rsid w:val="005731A3"/>
    <w:rsid w:val="00573F83"/>
    <w:rsid w:val="005750C3"/>
    <w:rsid w:val="005B0F9E"/>
    <w:rsid w:val="005D7002"/>
    <w:rsid w:val="0067431B"/>
    <w:rsid w:val="006B24CA"/>
    <w:rsid w:val="006B27E5"/>
    <w:rsid w:val="006B3EDA"/>
    <w:rsid w:val="006E5177"/>
    <w:rsid w:val="006F73EF"/>
    <w:rsid w:val="00704188"/>
    <w:rsid w:val="0073684E"/>
    <w:rsid w:val="00762647"/>
    <w:rsid w:val="0076738F"/>
    <w:rsid w:val="00797314"/>
    <w:rsid w:val="007B39FD"/>
    <w:rsid w:val="007E6FFA"/>
    <w:rsid w:val="00800D58"/>
    <w:rsid w:val="00802F85"/>
    <w:rsid w:val="00852C1C"/>
    <w:rsid w:val="00860EE2"/>
    <w:rsid w:val="00864206"/>
    <w:rsid w:val="00865CFE"/>
    <w:rsid w:val="008C30C6"/>
    <w:rsid w:val="00911472"/>
    <w:rsid w:val="00945733"/>
    <w:rsid w:val="009C3FC5"/>
    <w:rsid w:val="009C5AE8"/>
    <w:rsid w:val="00A010B1"/>
    <w:rsid w:val="00A07318"/>
    <w:rsid w:val="00A8201A"/>
    <w:rsid w:val="00A84EE9"/>
    <w:rsid w:val="00AC16ED"/>
    <w:rsid w:val="00B01034"/>
    <w:rsid w:val="00B73175"/>
    <w:rsid w:val="00B86716"/>
    <w:rsid w:val="00C063CB"/>
    <w:rsid w:val="00C301FA"/>
    <w:rsid w:val="00C61B2D"/>
    <w:rsid w:val="00C82ECB"/>
    <w:rsid w:val="00CC52A3"/>
    <w:rsid w:val="00CC5DB9"/>
    <w:rsid w:val="00D64045"/>
    <w:rsid w:val="00DA2D62"/>
    <w:rsid w:val="00DB7D4F"/>
    <w:rsid w:val="00E01223"/>
    <w:rsid w:val="00E3333E"/>
    <w:rsid w:val="00EA2F8D"/>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AE273E9024564382963A19BB321DA2" ma:contentTypeVersion="15" ma:contentTypeDescription="Crée un document." ma:contentTypeScope="" ma:versionID="3b89b14d1bbb189e9b713a06dd0757f7">
  <xsd:schema xmlns:xsd="http://www.w3.org/2001/XMLSchema" xmlns:xs="http://www.w3.org/2001/XMLSchema" xmlns:p="http://schemas.microsoft.com/office/2006/metadata/properties" xmlns:ns2="6c6fb82c-6301-4154-b7aa-e530030d246c" xmlns:ns3="35c907d4-f877-43b1-9b44-d7105b73601d" targetNamespace="http://schemas.microsoft.com/office/2006/metadata/properties" ma:root="true" ma:fieldsID="306b9e680d062cae456b858975e428a3" ns2:_="" ns3:_="">
    <xsd:import namespace="6c6fb82c-6301-4154-b7aa-e530030d246c"/>
    <xsd:import namespace="35c907d4-f877-43b1-9b44-d7105b7360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fb82c-6301-4154-b7aa-e530030d2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d26cc71-9d36-462f-8cf5-5a9304effdf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c907d4-f877-43b1-9b44-d7105b73601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4db7446-a826-42d9-a848-18a1063e3de1}" ma:internalName="TaxCatchAll" ma:showField="CatchAllData" ma:web="35c907d4-f877-43b1-9b44-d7105b73601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5c907d4-f877-43b1-9b44-d7105b73601d" xsi:nil="true"/>
    <lcf76f155ced4ddcb4097134ff3c332f xmlns="6c6fb82c-6301-4154-b7aa-e530030d246c">
      <Terms xmlns="http://schemas.microsoft.com/office/infopath/2007/PartnerControls"/>
    </lcf76f155ced4ddcb4097134ff3c332f>
  </documentManagement>
</p:properties>
</file>

<file path=customXml/item5.xml><?xml version="1.0" encoding="utf-8"?>
<?mso-contentType ?>
<FormTemplates xmlns="http://schemas.microsoft.com/sharepoint/v3/contenttype/form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C648EB-30F0-4596-AD85-25A93EAB272A}"/>
</file>

<file path=customXml/itemProps3.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4.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5.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6.xml><?xml version="1.0" encoding="utf-8"?>
<ds:datastoreItem xmlns:ds="http://schemas.openxmlformats.org/officeDocument/2006/customXml" ds:itemID="{1EF11C95-7C3A-43C1-AA5C-52CD373BFA22}"/>
</file>

<file path=docProps/app.xml><?xml version="1.0" encoding="utf-8"?>
<Properties xmlns="http://schemas.openxmlformats.org/officeDocument/2006/extended-properties" xmlns:vt="http://schemas.openxmlformats.org/officeDocument/2006/docPropsVTypes">
  <Template>Normal.dotm</Template>
  <TotalTime>0</TotalTime>
  <Pages>28</Pages>
  <Words>9428</Words>
  <Characters>51860</Characters>
  <Application>Microsoft Office Word</Application>
  <DocSecurity>0</DocSecurity>
  <Lines>432</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Statuten van de regionale maatschappij van onderlinge bijstand (RMOB) van de Onafhankelijke Ziekenfondsen voor het gebied Brussel-hoofdstad (580/03)</vt:lpstr>
      <vt:lpstr>Statuten van de regionale maatschappij van onderlinge bijstand (RMOB) van de Onafhankelijke Ziekenfondsen voor het gebied Brussel-hoofdstad (580/03)</vt:lpstr>
    </vt:vector>
  </TitlesOfParts>
  <Company>M-Team</Company>
  <LinksUpToDate>false</LinksUpToDate>
  <CharactersWithSpaces>61166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van de regionale maatschappij van onderlinge bijstand (RMOB) van de Onafhankelijke Ziekenfondsen voor het gebied Brussel-hoofdstad (580/03)</dc:title>
  <dc:subject/>
  <dc:creator>Lambert Anne (500)</dc:creator>
  <cp:lastModifiedBy>Steylemans Thierry (500)</cp:lastModifiedBy>
  <cp:revision>14</cp:revision>
  <cp:lastPrinted>2020-10-26T13:26:00Z</cp:lastPrinted>
  <dcterms:created xsi:type="dcterms:W3CDTF">2023-06-06T10:00:00Z</dcterms:created>
  <dcterms:modified xsi:type="dcterms:W3CDTF">2024-10-29T09:31:00Z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0x01010070AE273E9024564382963A19BB321DA2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